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7402A71" w:rsidP="07402A71" w:rsidRDefault="07402A71" w14:noSpellErr="1" w14:paraId="1FC6362B" w14:textId="40CCE25C">
      <w:pPr>
        <w:pStyle w:val="Normal"/>
        <w:jc w:val="center"/>
      </w:pPr>
      <w:r>
        <w:drawing>
          <wp:inline wp14:editId="203BFAB6" wp14:anchorId="2774AC25">
            <wp:extent cx="2047875" cy="333375"/>
            <wp:effectExtent l="0" t="0" r="0" b="0"/>
            <wp:docPr id="101232131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c0da3aa57d44f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402A71" w:rsidP="07402A71" w:rsidRDefault="07402A71" w14:noSpellErr="1" w14:paraId="5233BF65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noSpellErr="1" w14:paraId="1F76B15F" w14:textId="01EA8AEE">
      <w:pPr>
        <w:jc w:val="center"/>
      </w:pP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Центр дистанционных конкурсов детского творчества «Компас»</w:t>
      </w:r>
    </w:p>
    <w:p w:rsidR="07402A71" w:rsidP="07402A71" w:rsidRDefault="07402A71" w14:noSpellErr="1" w14:paraId="47C4413B" w14:textId="7D53B072">
      <w:pPr>
        <w:pStyle w:val="Heading1"/>
      </w:pPr>
    </w:p>
    <w:p w:rsidR="07402A71" w:rsidP="07402A71" w:rsidRDefault="07402A71" w14:noSpellErr="1" w14:paraId="4F7B4677" w14:textId="0A25EB0C">
      <w:pPr>
        <w:pStyle w:val="Heading1"/>
      </w:pPr>
      <w:r w:rsidR="07402A71">
        <w:rPr/>
        <w:t>Это звонкое лето!</w:t>
      </w:r>
    </w:p>
    <w:p w:rsidR="07402A71" w:rsidRDefault="07402A71" w14:noSpellErr="1" w14:paraId="2BA24758" w14:textId="1B1E4C2E">
      <w:r w:rsidRPr="07402A71" w:rsidR="07402A71">
        <w:rPr>
          <w:rFonts w:ascii="Calibri" w:hAnsi="Calibri" w:eastAsia="Calibri" w:cs="Calibri"/>
          <w:sz w:val="22"/>
          <w:szCs w:val="22"/>
        </w:rPr>
        <w:t>Всероссийский конкурс декоративно-прикладного творчества и изобразительного искусства</w:t>
      </w:r>
    </w:p>
    <w:p w:rsidR="07402A71" w:rsidP="07402A71" w:rsidRDefault="07402A71" w14:noSpellErr="1" w14:paraId="4D0EF6CD" w14:textId="2A2F8CD8">
      <w:pPr>
        <w:rPr>
          <w:rFonts w:ascii="Calibri" w:hAnsi="Calibri" w:eastAsia="Calibri" w:cs="Calibri"/>
          <w:sz w:val="22"/>
          <w:szCs w:val="22"/>
        </w:rPr>
      </w:pPr>
    </w:p>
    <w:p w:rsidR="07402A71" w:rsidRDefault="07402A71" w14:noSpellErr="1" w14:paraId="49C95043" w14:textId="2A87C214">
      <w:r w:rsidRPr="07402A71" w:rsidR="07402A71">
        <w:rPr>
          <w:rFonts w:ascii="Calibri" w:hAnsi="Calibri" w:eastAsia="Calibri" w:cs="Calibri"/>
          <w:sz w:val="22"/>
          <w:szCs w:val="22"/>
        </w:rPr>
        <w:t xml:space="preserve">О конкурсе: </w:t>
      </w:r>
    </w:p>
    <w:p w:rsidR="07402A71" w:rsidRDefault="07402A71" w14:noSpellErr="1" w14:paraId="63E67097" w14:textId="2261B5E1">
      <w:r w:rsidRPr="07402A71" w:rsidR="07402A71">
        <w:rPr>
          <w:rFonts w:ascii="Calibri" w:hAnsi="Calibri" w:eastAsia="Calibri" w:cs="Calibri"/>
          <w:sz w:val="22"/>
          <w:szCs w:val="22"/>
        </w:rPr>
        <w:t xml:space="preserve">Пронеслось, пролетело лето, оставив за собой шлейф приятных воспоминаний — о новых интересных местах и незабываемых встречах, общении с друзьями, играх, развлечениях и удивительных открытиях. </w:t>
      </w:r>
    </w:p>
    <w:p w:rsidR="07402A71" w:rsidRDefault="07402A71" w14:noSpellErr="1" w14:paraId="029050A7" w14:textId="1AAFCEA9">
      <w:r w:rsidRPr="07402A71" w:rsidR="07402A71">
        <w:rPr>
          <w:rFonts w:ascii="Calibri" w:hAnsi="Calibri" w:eastAsia="Calibri" w:cs="Calibri"/>
          <w:sz w:val="22"/>
          <w:szCs w:val="22"/>
        </w:rPr>
        <w:t>Поделитесь с нами своими впечатлениями этого звонкого лета, отразив их в художественной или декоративной форме.</w:t>
      </w:r>
    </w:p>
    <w:p w:rsidR="07402A71" w:rsidRDefault="07402A71" w14:noSpellErr="1" w14:paraId="0A8A8009" w14:textId="3096B711">
      <w:r w:rsidRPr="07402A71" w:rsidR="07402A71">
        <w:rPr>
          <w:rFonts w:ascii="Calibri" w:hAnsi="Calibri" w:eastAsia="Calibri" w:cs="Calibri"/>
          <w:sz w:val="22"/>
          <w:szCs w:val="22"/>
        </w:rPr>
        <w:t>Конкурс для школьников и дошкольников.</w:t>
      </w:r>
    </w:p>
    <w:p w:rsidR="07402A71" w:rsidRDefault="07402A71" w14:noSpellErr="1" w14:paraId="2812E159" w14:textId="644A4100">
      <w:r w:rsidRPr="07402A71" w:rsidR="07402A71">
        <w:rPr>
          <w:rFonts w:ascii="Calibri" w:hAnsi="Calibri" w:eastAsia="Calibri" w:cs="Calibri"/>
          <w:i w:val="1"/>
          <w:iCs w:val="1"/>
          <w:sz w:val="22"/>
          <w:szCs w:val="22"/>
        </w:rPr>
        <w:t>В иллюстрации к Положению о конкурсе использован фрагмент работы Ирины Гудименко (МБОУ ДОД ЦДОД, Кемеровская обл., г. Мыски).</w:t>
      </w:r>
    </w:p>
    <w:p w:rsidR="07402A71" w:rsidP="07402A71" w:rsidRDefault="07402A71" w14:noSpellErr="1" w14:paraId="3E71372A" w14:textId="3F7CF30A">
      <w:pPr>
        <w:rPr>
          <w:rFonts w:ascii="Calibri" w:hAnsi="Calibri" w:eastAsia="Calibri" w:cs="Calibr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Сроки проведения: </w:t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с </w:t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17.08.2015 </w:t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 </w:t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28.10.2015 </w:t>
      </w:r>
    </w:p>
    <w:p w:rsidR="07402A71" w:rsidP="07402A71" w:rsidRDefault="07402A71" w14:noSpellErr="1" w14:paraId="15B8499E" w14:textId="2E1B3A71">
      <w:pPr>
        <w:rPr>
          <w:rFonts w:ascii="Calibri" w:hAnsi="Calibri" w:eastAsia="Calibri" w:cs="Calibr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Прием работ: </w:t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с </w:t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17.08.2015 </w:t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 </w:t>
      </w:r>
      <w:r w:rsidRPr="07402A71" w:rsidR="07402A71">
        <w:rPr>
          <w:rFonts w:ascii="Calibri" w:hAnsi="Calibri" w:eastAsia="Calibri" w:cs="Calibri"/>
          <w:sz w:val="22"/>
          <w:szCs w:val="22"/>
        </w:rPr>
        <w:t>20.10.2015</w:t>
      </w:r>
    </w:p>
    <w:p w:rsidR="07402A71" w:rsidRDefault="07402A71" w14:noSpellErr="1" w14:paraId="5B0CF319" w14:textId="364C1470">
      <w:r w:rsidRPr="07402A71" w:rsidR="07402A71">
        <w:rPr>
          <w:rFonts w:ascii="Calibri" w:hAnsi="Calibri" w:eastAsia="Calibri" w:cs="Calibri"/>
          <w:sz w:val="22"/>
          <w:szCs w:val="22"/>
        </w:rPr>
        <w:t xml:space="preserve">Подведение итогов: </w:t>
      </w:r>
      <w:r w:rsidRPr="07402A71" w:rsidR="07402A71">
        <w:rPr>
          <w:rFonts w:ascii="Calibri" w:hAnsi="Calibri" w:eastAsia="Calibri" w:cs="Calibri"/>
          <w:sz w:val="22"/>
          <w:szCs w:val="22"/>
        </w:rPr>
        <w:t>28.10.2015</w:t>
      </w:r>
    </w:p>
    <w:p w:rsidR="07402A71" w:rsidRDefault="07402A71" w14:noSpellErr="1" w14:paraId="51D9789E" w14:textId="1DACA268">
      <w:r w:rsidRPr="07402A71" w:rsidR="07402A71">
        <w:rPr>
          <w:rFonts w:ascii="Calibri" w:hAnsi="Calibri" w:eastAsia="Calibri" w:cs="Calibri"/>
          <w:sz w:val="22"/>
          <w:szCs w:val="22"/>
        </w:rPr>
        <w:t xml:space="preserve">Условия участия: </w:t>
      </w:r>
    </w:p>
    <w:p w:rsidR="07402A71" w:rsidRDefault="07402A71" w14:noSpellErr="1" w14:paraId="7197FEDE" w14:textId="3B71BE50">
      <w:r w:rsidRPr="07402A71" w:rsidR="07402A71">
        <w:rPr>
          <w:rFonts w:ascii="Calibri" w:hAnsi="Calibri" w:eastAsia="Calibri" w:cs="Calibri"/>
          <w:sz w:val="22"/>
          <w:szCs w:val="22"/>
        </w:rPr>
        <w:t>В Конкурсе принимают участие дети в возрасте от 4 до 18 лет.</w:t>
      </w:r>
    </w:p>
    <w:p w:rsidR="07402A71" w:rsidRDefault="07402A71" w14:noSpellErr="1" w14:paraId="1D59AC20" w14:textId="442F3FB2"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RDefault="07402A71" w14:noSpellErr="1" w14:paraId="275C4CED" w14:textId="72BBC135">
      <w:r w:rsidRPr="07402A71" w:rsidR="07402A71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RDefault="07402A71" w14:noSpellErr="1" w14:paraId="2B9950FA" w14:textId="12459FFE">
      <w:r w:rsidRPr="07402A71" w:rsidR="07402A71">
        <w:rPr>
          <w:rFonts w:ascii="Calibri" w:hAnsi="Calibri" w:eastAsia="Calibri" w:cs="Calibri"/>
          <w:sz w:val="22"/>
          <w:szCs w:val="22"/>
        </w:rPr>
        <w:t>Рисунок может быть выполнены любым доступным автору способом, как на бумаге (карандашами, акварелью, гуашью, пастелью, маслом и т. д.), так и при помощи графического редактора на компьютере.</w:t>
      </w:r>
    </w:p>
    <w:p w:rsidR="07402A71" w:rsidRDefault="07402A71" w14:paraId="68D1B9C9" w14:textId="4BBB7D8A">
      <w:r w:rsidRPr="07402A71" w:rsidR="07402A71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(бисероплетение, тестопластика, вышивка, флористика, батик, витраж и т. д.).</w:t>
      </w:r>
    </w:p>
    <w:p w:rsidR="07402A71" w:rsidRDefault="07402A71" w14:paraId="329E3D90" w14:textId="28028A51">
      <w:r w:rsidRPr="07402A71" w:rsidR="07402A71">
        <w:rPr>
          <w:rFonts w:ascii="Calibri" w:hAnsi="Calibri" w:eastAsia="Calibri" w:cs="Calibri"/>
          <w:sz w:val="22"/>
          <w:szCs w:val="22"/>
        </w:rPr>
        <w:t>К конкурсу допускаются работы только в электронном виде в формате JPEG (фото, сканкопии).</w:t>
      </w:r>
    </w:p>
    <w:p w:rsidR="07402A71" w:rsidRDefault="07402A71" w14:noSpellErr="1" w14:paraId="61E64E0D" w14:textId="6FDC6437"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RDefault="07402A71" w14:noSpellErr="1" w14:paraId="559A0BA2" w14:textId="33ADF8D3"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RDefault="07402A71" w14:noSpellErr="1" w14:paraId="279FF49B" w14:textId="00031F81"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</w:t>
      </w:r>
      <w:r>
        <w:br/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Не допускаются коллективные работы! </w:t>
      </w:r>
    </w:p>
    <w:p w:rsidR="07402A71" w:rsidRDefault="07402A71" w14:noSpellErr="1" w14:paraId="718C6E9E" w14:textId="2F5C8688">
      <w:r w:rsidRPr="07402A71" w:rsidR="07402A71">
        <w:rPr>
          <w:rFonts w:ascii="Calibri" w:hAnsi="Calibri" w:eastAsia="Calibri" w:cs="Calibri"/>
          <w:sz w:val="22"/>
          <w:szCs w:val="22"/>
        </w:rPr>
        <w:t xml:space="preserve">Величина организационного взноса для участия в Конкурсе составляет </w:t>
      </w: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100 рублей</w:t>
      </w:r>
      <w:r w:rsidRPr="07402A71" w:rsidR="07402A71">
        <w:rPr>
          <w:rFonts w:ascii="Calibri" w:hAnsi="Calibri" w:eastAsia="Calibri" w:cs="Calibri"/>
          <w:sz w:val="22"/>
          <w:szCs w:val="22"/>
        </w:rPr>
        <w:t>.</w:t>
      </w:r>
    </w:p>
    <w:p w:rsidR="07402A71" w:rsidP="07402A71" w:rsidRDefault="07402A71" w14:noSpellErr="1" w14:paraId="5D3A7E7A" w14:textId="0C9DB29E">
      <w:pPr>
        <w:pStyle w:val="Heading2"/>
      </w:pPr>
    </w:p>
    <w:p w:rsidR="07402A71" w:rsidP="07402A71" w:rsidRDefault="07402A71" w14:noSpellErr="1" w14:paraId="2594E541" w14:textId="400F7592">
      <w:pPr>
        <w:pStyle w:val="Heading2"/>
      </w:pPr>
      <w:r w:rsidR="07402A71">
        <w:rPr/>
        <w:t>Положение о проведении Всероссийского конкурса декоративно-прикладного творчества (далее - Конкурс)</w:t>
      </w:r>
    </w:p>
    <w:p w:rsidR="07402A71" w:rsidRDefault="07402A71" w14:noSpellErr="1" w14:paraId="2A36E063" w14:textId="7776EAD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1. Общие положения.</w:t>
      </w:r>
    </w:p>
    <w:p w:rsidR="07402A71" w:rsidRDefault="07402A71" w14:noSpellErr="1" w14:paraId="5CB0B011" w14:textId="27C57B41">
      <w:r w:rsidRPr="07402A71" w:rsidR="07402A71">
        <w:rPr>
          <w:rFonts w:ascii="Calibri" w:hAnsi="Calibri" w:eastAsia="Calibri" w:cs="Calibri"/>
          <w:sz w:val="22"/>
          <w:szCs w:val="22"/>
        </w:rPr>
        <w:t>1.1. Настоящее Положение о проведении Конкурса (далее - Положение) устанавливает цели, принципы, порядок организации и проведения Конкурса.</w:t>
      </w:r>
    </w:p>
    <w:p w:rsidR="07402A71" w:rsidRDefault="07402A71" w14:noSpellErr="1" w14:paraId="102D55E4" w14:textId="54424FB2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2. Цели Конкурса.</w:t>
      </w:r>
    </w:p>
    <w:p w:rsidR="07402A71" w:rsidRDefault="07402A71" w14:noSpellErr="1" w14:paraId="4EED8455" w14:textId="3F8405C1">
      <w:r w:rsidRPr="07402A71" w:rsidR="07402A71">
        <w:rPr>
          <w:rFonts w:ascii="Calibri" w:hAnsi="Calibri" w:eastAsia="Calibri" w:cs="Calibri"/>
          <w:sz w:val="22"/>
          <w:szCs w:val="22"/>
        </w:rPr>
        <w:t>2.1. Цель Конкурса — всестороннее содействие развитию детского изобразительного и декоративно-прикладного творчества; предоставление участникам возможности в состязательной форме развить и продемонстрировать свои творческие способности; обмен опытом в области художественного и декоративно-прикладного творчества.</w:t>
      </w:r>
    </w:p>
    <w:p w:rsidR="07402A71" w:rsidRDefault="07402A71" w14:noSpellErr="1" w14:paraId="77EBAD5B" w14:textId="47A7847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3. Участники Конкурса.</w:t>
      </w:r>
    </w:p>
    <w:p w:rsidR="07402A71" w:rsidRDefault="07402A71" w14:noSpellErr="1" w14:paraId="1EAFC259" w14:textId="55104F81">
      <w:r w:rsidRPr="07402A71" w:rsidR="07402A71">
        <w:rPr>
          <w:rFonts w:ascii="Calibri" w:hAnsi="Calibri" w:eastAsia="Calibri" w:cs="Calibri"/>
          <w:sz w:val="22"/>
          <w:szCs w:val="22"/>
        </w:rPr>
        <w:t>3.1. В Конкурсе принимают участие дети в возрасте от 4 до 18 лет, в том числе воспитанники дошкольных образовательных учреждений, учащиеся общеобразовательных школ  и учреждений дополнительного образования детей Российской Федерации; без предварительного отбора, оплатившие организационный взнос.</w:t>
      </w:r>
    </w:p>
    <w:p w:rsidR="07402A71" w:rsidRDefault="07402A71" w14:noSpellErr="1" w14:paraId="7AE643AB" w14:textId="719F4AB2">
      <w:r w:rsidRPr="07402A71" w:rsidR="07402A71">
        <w:rPr>
          <w:rFonts w:ascii="Calibri" w:hAnsi="Calibri" w:eastAsia="Calibri" w:cs="Calibri"/>
          <w:sz w:val="22"/>
          <w:szCs w:val="22"/>
        </w:rPr>
        <w:t>3.2. Участие в Конкурсе является добровольным.</w:t>
      </w:r>
    </w:p>
    <w:p w:rsidR="07402A71" w:rsidRDefault="07402A71" w14:noSpellErr="1" w14:paraId="4DF4DF83" w14:textId="44E0065E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4. Организационный комитет Конкурса.</w:t>
      </w:r>
    </w:p>
    <w:p w:rsidR="07402A71" w:rsidRDefault="07402A71" w14:noSpellErr="1" w14:paraId="71A10DE3" w14:textId="520AC554">
      <w:r w:rsidRPr="07402A71" w:rsidR="07402A71">
        <w:rPr>
          <w:rFonts w:ascii="Calibri" w:hAnsi="Calibri" w:eastAsia="Calibri" w:cs="Calibri"/>
          <w:sz w:val="22"/>
          <w:szCs w:val="22"/>
        </w:rPr>
        <w:t xml:space="preserve">4.1. Организатором Конкурса является Центр дистанционных конкурсов детского творчества «Компас» (далее — Центр). Официальный сайт:   </w:t>
      </w:r>
      <w:hyperlink r:id="R21ec68775e5a4a93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http://kompas-center.ru</w:t>
        </w:r>
      </w:hyperlink>
      <w:r w:rsidR="07402A71">
        <w:rPr/>
        <w:t>.</w:t>
      </w:r>
    </w:p>
    <w:p w:rsidR="07402A71" w:rsidRDefault="07402A71" w14:noSpellErr="1" w14:paraId="2777A924" w14:textId="3A65FBE1">
      <w:r w:rsidRPr="07402A71" w:rsidR="07402A71">
        <w:rPr>
          <w:rFonts w:ascii="Calibri" w:hAnsi="Calibri" w:eastAsia="Calibri" w:cs="Calibri"/>
          <w:sz w:val="22"/>
          <w:szCs w:val="22"/>
        </w:rPr>
        <w:t>4.2. Для работы по подготовке и проведению Конкурса Организатором сформирован Организационный комитет (далее - Оргкомитет), в компетенцию которого входит:</w:t>
      </w:r>
    </w:p>
    <w:p w:rsidR="07402A71" w:rsidP="07402A71" w:rsidRDefault="07402A71" w14:noSpellErr="1" w14:paraId="6AB99914" w14:textId="55D2CF1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осуществление общего руководства подготовкой и проведением Конкурса;</w:t>
      </w:r>
    </w:p>
    <w:p w:rsidR="07402A71" w:rsidP="07402A71" w:rsidRDefault="07402A71" w14:noSpellErr="1" w14:paraId="0CF2D2B4" w14:textId="78F6FF4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утверждение и внесение изменений в настоящее Положение.</w:t>
      </w:r>
    </w:p>
    <w:p w:rsidR="07402A71" w:rsidRDefault="07402A71" w14:noSpellErr="1" w14:paraId="764CEFC4" w14:textId="73C35B54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5. Председатель Оргкомитета Конкурса.</w:t>
      </w:r>
    </w:p>
    <w:p w:rsidR="07402A71" w:rsidRDefault="07402A71" w14:noSpellErr="1" w14:paraId="222FC1FB" w14:textId="6042025B">
      <w:r w:rsidRPr="07402A71" w:rsidR="07402A71">
        <w:rPr>
          <w:rFonts w:ascii="Calibri" w:hAnsi="Calibri" w:eastAsia="Calibri" w:cs="Calibri"/>
          <w:sz w:val="22"/>
          <w:szCs w:val="22"/>
        </w:rPr>
        <w:t>5.1. Председателем Оргкомитета Конкурса назначается руководитель Центра дистанционных конкурсов детского творчества «Компас».</w:t>
      </w:r>
    </w:p>
    <w:p w:rsidR="07402A71" w:rsidRDefault="07402A71" w14:noSpellErr="1" w14:paraId="7C1A5B2B" w14:textId="7AB28EB4">
      <w:r w:rsidRPr="07402A71" w:rsidR="07402A71">
        <w:rPr>
          <w:rFonts w:ascii="Calibri" w:hAnsi="Calibri" w:eastAsia="Calibri" w:cs="Calibri"/>
          <w:sz w:val="22"/>
          <w:szCs w:val="22"/>
        </w:rPr>
        <w:t>5.2. Председатель Оргкомитета Конкурса выполняет следующие функции:</w:t>
      </w:r>
    </w:p>
    <w:p w:rsidR="07402A71" w:rsidP="07402A71" w:rsidRDefault="07402A71" w14:noSpellErr="1" w14:paraId="2708A552" w14:textId="6289AFB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Оргкомитета;</w:t>
      </w:r>
    </w:p>
    <w:p w:rsidR="07402A71" w:rsidP="07402A71" w:rsidRDefault="07402A71" w14:noSpellErr="1" w14:paraId="7F1D1917" w14:textId="79CFCAD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представляет на всех уровнях интересы Конкурса;</w:t>
      </w:r>
    </w:p>
    <w:p w:rsidR="07402A71" w:rsidP="07402A71" w:rsidRDefault="07402A71" w14:noSpellErr="1" w14:paraId="3201F0E3" w14:textId="75F42C5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B816C8F" w14:textId="5FB6F4A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238CC59E" w14:textId="1D5CDCB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7CDD5774" w14:textId="57AF52D5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6. Председатель Жюри Конкурса.</w:t>
      </w:r>
    </w:p>
    <w:p w:rsidR="07402A71" w:rsidRDefault="07402A71" w14:noSpellErr="1" w14:paraId="15E54A13" w14:textId="3CEF9C6B">
      <w:r w:rsidRPr="07402A71" w:rsidR="07402A71">
        <w:rPr>
          <w:rFonts w:ascii="Calibri" w:hAnsi="Calibri" w:eastAsia="Calibri" w:cs="Calibri"/>
          <w:sz w:val="22"/>
          <w:szCs w:val="22"/>
        </w:rPr>
        <w:t>6.1. Председателя Жюри Конкурса назначает руководитель Центра дистанционных конкурсов детского творчества «Компас».</w:t>
      </w:r>
    </w:p>
    <w:p w:rsidR="07402A71" w:rsidRDefault="07402A71" w14:noSpellErr="1" w14:paraId="35EBD95A" w14:textId="22404244">
      <w:r w:rsidRPr="07402A71" w:rsidR="07402A71">
        <w:rPr>
          <w:rFonts w:ascii="Calibri" w:hAnsi="Calibri" w:eastAsia="Calibri" w:cs="Calibri"/>
          <w:sz w:val="22"/>
          <w:szCs w:val="22"/>
        </w:rPr>
        <w:t>6.2. Председатель Жюри Конкурса выполняет следующие функции:</w:t>
      </w:r>
    </w:p>
    <w:p w:rsidR="07402A71" w:rsidP="07402A71" w:rsidRDefault="07402A71" w14:noSpellErr="1" w14:paraId="3CB2CFB0" w14:textId="1EF45A7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формирует состав Жюри;</w:t>
      </w:r>
    </w:p>
    <w:p w:rsidR="07402A71" w:rsidP="07402A71" w:rsidRDefault="07402A71" w14:noSpellErr="1" w14:paraId="231C9542" w14:textId="334BB2E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Жюри;</w:t>
      </w:r>
    </w:p>
    <w:p w:rsidR="07402A71" w:rsidP="07402A71" w:rsidRDefault="07402A71" w14:noSpellErr="1" w14:paraId="44BFC62E" w14:textId="47174D2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902E0FD" w14:textId="0B0315C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1D0CE9BF" w14:textId="31A672E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51D29F02" w14:textId="21E41873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7. Порядок организации и проведения Конкурса.</w:t>
      </w:r>
    </w:p>
    <w:p w:rsidR="07402A71" w:rsidRDefault="07402A71" w14:noSpellErr="1" w14:paraId="7D3E7CFC" w14:textId="397C4A1C">
      <w:r w:rsidRPr="07402A71" w:rsidR="07402A71">
        <w:rPr>
          <w:rFonts w:ascii="Calibri" w:hAnsi="Calibri" w:eastAsia="Calibri" w:cs="Calibri"/>
          <w:sz w:val="22"/>
          <w:szCs w:val="22"/>
        </w:rPr>
        <w:t>7.1. Порядок участия:</w:t>
      </w:r>
    </w:p>
    <w:p w:rsidR="07402A71" w:rsidP="07402A71" w:rsidRDefault="07402A71" w14:noSpellErr="1" w14:paraId="1DDC77D8" w14:textId="125BE92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Участники или Педагоги (далее - Пользователи) регистрируются на сайте </w:t>
      </w:r>
      <w:hyperlink r:id="R25e6f7e2092941b5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 xml:space="preserve"> и подают заявку на участие в Конкурсе;</w:t>
      </w:r>
    </w:p>
    <w:p w:rsidR="07402A71" w:rsidP="07402A71" w:rsidRDefault="07402A71" w14:noSpellErr="1" w14:paraId="79D22384" w14:textId="6C6B201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Пользователи загружают работу на сервер сайта </w:t>
      </w:r>
      <w:hyperlink r:id="Re81430d35a4e4b27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13DEA67" w14:textId="76C5409F">
      <w:r w:rsidRPr="07402A71" w:rsidR="07402A71">
        <w:rPr>
          <w:rFonts w:ascii="Calibri" w:hAnsi="Calibri" w:eastAsia="Calibri" w:cs="Calibri"/>
          <w:sz w:val="22"/>
          <w:szCs w:val="22"/>
        </w:rPr>
        <w:t xml:space="preserve">7.2. Сроки проведения Конкурса (Прием работ участников и Подведение итогов) указываются на сайте </w:t>
      </w:r>
      <w:hyperlink r:id="R3abcd9750e724058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7C86DE3" w14:textId="797C007D">
      <w:r w:rsidRPr="07402A71" w:rsidR="07402A71">
        <w:rPr>
          <w:rFonts w:ascii="Calibri" w:hAnsi="Calibri" w:eastAsia="Calibri" w:cs="Calibri"/>
          <w:sz w:val="22"/>
          <w:szCs w:val="22"/>
        </w:rPr>
        <w:t xml:space="preserve">7.3. Итоги подводятся после завершения приема работ. Итоги размещаются на сайте </w:t>
      </w:r>
      <w:hyperlink r:id="Re36306ccad0c40b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3BB6F5A4" w14:textId="1798DCF1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8. Требования к работам.</w:t>
      </w:r>
    </w:p>
    <w:p w:rsidR="07402A71" w:rsidP="07402A71" w:rsidRDefault="07402A71" w14:noSpellErr="1" w14:paraId="6E6966C9" w14:textId="4F9A755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P="07402A71" w:rsidRDefault="07402A71" w14:noSpellErr="1" w14:paraId="60BB6CB5" w14:textId="3F1FF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P="07402A71" w:rsidRDefault="07402A71" w14:paraId="47053A6D" w14:textId="7D4AF81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Рисунок может быть выполнены любым доступным автору способом, как на бумаге (карандашами, акварелью, гуашью, пастелью, маслом и т. д.), так и при помощи графического редактора на компьютере. Декоративная работа может быть выполнена в любой технике (бисероплетение, тестопластика, вышивка, флористика, батик, витраж и т. д.).</w:t>
      </w:r>
    </w:p>
    <w:p w:rsidR="07402A71" w:rsidP="07402A71" w:rsidRDefault="07402A71" w14:paraId="40DA0DBD" w14:textId="54E759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 конкурсу допускаются работы только в электронном виде в формате JPEG (фото, сканкопии).</w:t>
      </w:r>
    </w:p>
    <w:p w:rsidR="07402A71" w:rsidP="07402A71" w:rsidRDefault="07402A71" w14:noSpellErr="1" w14:paraId="259E238A" w14:textId="21DD8DA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P="07402A71" w:rsidRDefault="07402A71" w14:noSpellErr="1" w14:paraId="3228AFB0" w14:textId="013924B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P="07402A71" w:rsidRDefault="07402A71" w14:noSpellErr="1" w14:paraId="3116F66C" w14:textId="3807737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 Не допускаются коллективные работы.</w:t>
      </w:r>
    </w:p>
    <w:p w:rsidR="07402A71" w:rsidRDefault="07402A71" w14:noSpellErr="1" w14:paraId="190D193D" w14:textId="2CA7AA99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9. Финансирование Конкурса.</w:t>
      </w:r>
    </w:p>
    <w:p w:rsidR="07402A71" w:rsidRDefault="07402A71" w14:noSpellErr="1" w14:paraId="0B860ABA" w14:textId="6D42EAA1">
      <w:r w:rsidRPr="07402A71" w:rsidR="07402A71">
        <w:rPr>
          <w:rFonts w:ascii="Calibri" w:hAnsi="Calibri" w:eastAsia="Calibri" w:cs="Calibri"/>
          <w:sz w:val="22"/>
          <w:szCs w:val="22"/>
        </w:rPr>
        <w:t>9.1. Конкурс финансируется за счет организационных взносов Участников. Величина организационного взноса составляет 100 рублей.</w:t>
      </w:r>
    </w:p>
    <w:p w:rsidR="07402A71" w:rsidRDefault="07402A71" w14:noSpellErr="1" w14:paraId="3A5EE291" w14:textId="5071382B">
      <w:r w:rsidRPr="07402A71" w:rsidR="07402A71">
        <w:rPr>
          <w:rFonts w:ascii="Calibri" w:hAnsi="Calibri" w:eastAsia="Calibri" w:cs="Calibri"/>
          <w:sz w:val="22"/>
          <w:szCs w:val="22"/>
        </w:rPr>
        <w:t xml:space="preserve">9.2. Организационный взнос за участие в Конкурсе оплачивается со счета в личном кабинете на сайте </w:t>
      </w:r>
      <w:hyperlink r:id="Ree1a3347a6fb4d0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781AD4F4" w14:textId="6F87B1EB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10. Подведение итогов и награждение победителей Конкурса.</w:t>
      </w:r>
    </w:p>
    <w:p w:rsidR="07402A71" w:rsidRDefault="07402A71" w14:noSpellErr="1" w14:paraId="7E1BE20B" w14:textId="0A9BC498">
      <w:r w:rsidRPr="07402A71" w:rsidR="07402A71">
        <w:rPr>
          <w:rFonts w:ascii="Calibri" w:hAnsi="Calibri" w:eastAsia="Calibri" w:cs="Calibri"/>
          <w:sz w:val="22"/>
          <w:szCs w:val="22"/>
        </w:rPr>
        <w:t>10.1. Конкурсные работы оцениваются в трех возрастных категориях:</w:t>
      </w:r>
    </w:p>
    <w:p w:rsidR="07402A71" w:rsidP="07402A71" w:rsidRDefault="07402A71" w14:noSpellErr="1" w14:paraId="2E5C028E" w14:textId="23EA8B00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Дошкольная: дети 2011-2009 года рождения;</w:t>
      </w:r>
    </w:p>
    <w:p w:rsidR="07402A71" w:rsidP="07402A71" w:rsidRDefault="07402A71" w14:noSpellErr="1" w14:paraId="24376D00" w14:textId="581E0BEA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Младшая школьная: дети 2008-2005 года рождения;</w:t>
      </w:r>
    </w:p>
    <w:p w:rsidR="07402A71" w:rsidP="07402A71" w:rsidRDefault="07402A71" w14:noSpellErr="1" w14:paraId="22E6AA5C" w14:textId="1EE561D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Средняя школьная: дети 2004-2002 года рождения;</w:t>
      </w:r>
    </w:p>
    <w:p w:rsidR="07402A71" w:rsidP="07402A71" w:rsidRDefault="07402A71" w14:noSpellErr="1" w14:paraId="653743F9" w14:textId="59DD7023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Старшая школьная: дети 2001-1997 года рождения.</w:t>
      </w:r>
    </w:p>
    <w:p w:rsidR="07402A71" w:rsidRDefault="07402A71" w14:noSpellErr="1" w14:paraId="190E8328" w14:textId="4117C456">
      <w:r w:rsidRPr="07402A71" w:rsidR="07402A71">
        <w:rPr>
          <w:rFonts w:ascii="Calibri" w:hAnsi="Calibri" w:eastAsia="Calibri" w:cs="Calibri"/>
          <w:i w:val="1"/>
          <w:iCs w:val="1"/>
          <w:sz w:val="22"/>
          <w:szCs w:val="22"/>
        </w:rPr>
        <w:t>Критерии оценки конкурсных работ:</w:t>
      </w:r>
    </w:p>
    <w:p w:rsidR="07402A71" w:rsidP="07402A71" w:rsidRDefault="07402A71" w14:noSpellErr="1" w14:paraId="7B95E81F" w14:textId="3071F7B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творческий подход: </w:t>
      </w:r>
    </w:p>
    <w:p w:rsidR="07402A71" w:rsidP="07402A71" w:rsidRDefault="07402A71" w14:noSpellErr="1" w14:paraId="75CD8A2C" w14:textId="3F8485D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соответствие теме,</w:t>
      </w:r>
    </w:p>
    <w:p w:rsidR="07402A71" w:rsidP="07402A71" w:rsidRDefault="07402A71" w14:noSpellErr="1" w14:paraId="1C0BFB80" w14:textId="06F8498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художественный вкус, оригинальность;</w:t>
      </w:r>
    </w:p>
    <w:p w:rsidR="07402A71" w:rsidP="07402A71" w:rsidRDefault="07402A71" w14:noSpellErr="1" w14:paraId="56F2A5D6" w14:textId="3AF0EFE5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композиция;</w:t>
      </w:r>
    </w:p>
    <w:p w:rsidR="07402A71" w:rsidP="07402A71" w:rsidRDefault="07402A71" w14:noSpellErr="1" w14:paraId="1987A3F2" w14:textId="7039B4E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цветовое решение, колорит;</w:t>
      </w:r>
    </w:p>
    <w:p w:rsidR="07402A71" w:rsidP="07402A71" w:rsidRDefault="07402A71" w14:noSpellErr="1" w14:paraId="0B5576AC" w14:textId="0C5348D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качество: </w:t>
      </w:r>
    </w:p>
    <w:p w:rsidR="07402A71" w:rsidP="07402A71" w:rsidRDefault="07402A71" w14:noSpellErr="1" w14:paraId="1BA350AF" w14:textId="13B2DAF8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владение выбранной  техникой;</w:t>
      </w:r>
    </w:p>
    <w:p w:rsidR="07402A71" w:rsidP="07402A71" w:rsidRDefault="07402A71" w14:noSpellErr="1" w14:paraId="4A5700C1" w14:textId="51E8FF3B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эстетический вид и оформление работы;</w:t>
      </w:r>
    </w:p>
    <w:p w:rsidR="07402A71" w:rsidP="07402A71" w:rsidRDefault="07402A71" w14:noSpellErr="1" w14:paraId="669D7CCB" w14:textId="3827FD2E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качество выполнения и аккуратность;</w:t>
      </w:r>
    </w:p>
    <w:p w:rsidR="07402A71" w:rsidP="07402A71" w:rsidRDefault="07402A71" w14:noSpellErr="1" w14:paraId="7E1760DD" w14:textId="56CD127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сложность изделия или художественной работы.</w:t>
      </w:r>
    </w:p>
    <w:p w:rsidR="07402A71" w:rsidRDefault="07402A71" w14:noSpellErr="1" w14:paraId="7598B528" w14:textId="54F7F54D">
      <w:r w:rsidRPr="07402A71" w:rsidR="07402A71">
        <w:rPr>
          <w:rFonts w:ascii="Calibri" w:hAnsi="Calibri" w:eastAsia="Calibri" w:cs="Calibri"/>
          <w:sz w:val="22"/>
          <w:szCs w:val="22"/>
        </w:rPr>
        <w:t xml:space="preserve">10.3. По итогам Конкурса определяются победители, занявшие первое место, а также призеры Конкурса, занявшие второе и третье места.  </w:t>
      </w:r>
    </w:p>
    <w:p w:rsidR="07402A71" w:rsidRDefault="07402A71" w14:noSpellErr="1" w14:paraId="50A5A3E9" w14:textId="00B05DFD">
      <w:r w:rsidRPr="07402A71" w:rsidR="07402A71">
        <w:rPr>
          <w:rFonts w:ascii="Calibri" w:hAnsi="Calibri" w:eastAsia="Calibri" w:cs="Calibri"/>
          <w:sz w:val="22"/>
          <w:szCs w:val="22"/>
        </w:rPr>
        <w:t>10.4. Победителями признаются участники, которые более творчески подошли к заданиям мероприятия. При проверке работ учитывается новизна подходов, использование нестандартных методов при выполнении заданий конкурса.</w:t>
      </w:r>
    </w:p>
    <w:p w:rsidR="07402A71" w:rsidRDefault="07402A71" w14:noSpellErr="1" w14:paraId="6EE62236" w14:textId="172AE167">
      <w:r w:rsidRPr="07402A71" w:rsidR="07402A71">
        <w:rPr>
          <w:rFonts w:ascii="Calibri" w:hAnsi="Calibri" w:eastAsia="Calibri" w:cs="Calibri"/>
          <w:sz w:val="22"/>
          <w:szCs w:val="22"/>
        </w:rPr>
        <w:t>10.5. Победители, призеры и участники Конкурса награждаются Дипломами,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32B0191A" w14:textId="31661CFB">
      <w:r w:rsidRPr="07402A71" w:rsidR="07402A71">
        <w:rPr>
          <w:rFonts w:ascii="Calibri" w:hAnsi="Calibri" w:eastAsia="Calibri" w:cs="Calibri"/>
          <w:sz w:val="22"/>
          <w:szCs w:val="22"/>
        </w:rPr>
        <w:t>10.6. Педагоги, подготовившие победителей, призеров и участников Конкурса награждаются Сертификатами,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2AAF4610" w14:textId="0D4DD79D">
      <w:r w:rsidRPr="07402A71" w:rsidR="07402A71">
        <w:rPr>
          <w:rFonts w:ascii="Calibri" w:hAnsi="Calibri" w:eastAsia="Calibri" w:cs="Calibri"/>
          <w:sz w:val="22"/>
          <w:szCs w:val="22"/>
        </w:rPr>
        <w:t>10.7. Образцы Дипломов и Сертификатов представлены на сайте Центра.</w:t>
      </w:r>
    </w:p>
    <w:p w:rsidR="07402A71" w:rsidP="07402A71" w:rsidRDefault="07402A71" w14:noSpellErr="1" w14:paraId="22C9931F" w14:textId="17EFE87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P="07402A71" w:rsidRDefault="07402A71" w14:paraId="767366C7" w14:textId="6C025FE2">
      <w:pPr>
        <w:pStyle w:val="Normal"/>
      </w:pPr>
    </w:p>
    <w:p w:rsidR="07402A71" w:rsidP="07402A71" w:rsidRDefault="07402A71" w14:paraId="2492391C" w14:textId="3A4EA36B">
      <w:pPr>
        <w:pStyle w:val="Normal"/>
      </w:pPr>
    </w:p>
    <w:p w:rsidR="07402A71" w:rsidP="07402A71" w:rsidRDefault="07402A71" w14:noSpellErr="1" w14:paraId="4B0F7AED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paraId="1558C1B3" w14:textId="29F3C5A4">
      <w:pPr>
        <w:jc w:val="center"/>
      </w:pPr>
      <w:r w:rsidRPr="07402A71" w:rsidR="07402A71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 xml:space="preserve">Свидетельство о регистрации СМИ ЭЛ № ФС 77 - 62120 выдано федеральной службой по надзору </w:t>
      </w:r>
      <w:r>
        <w:br/>
      </w:r>
      <w:r w:rsidRPr="07402A71" w:rsidR="07402A71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в сфере связи, информационных технологий и массовых коммуникаций (Роскомнадзор) 19.06.2015 г.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d1c6-7f7a-40ed-8907-6a2a4e8bf74d}"/>
  <w14:docId w14:val="782F6A29"/>
  <w:rsids>
    <w:rsidRoot w:val="07402A71"/>
    <w:rsid w:val="07402A7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3c0da3aa57d44fa7" /><Relationship Type="http://schemas.openxmlformats.org/officeDocument/2006/relationships/hyperlink" Target="http://kompas-center.ru/" TargetMode="External" Id="R21ec68775e5a4a93" /><Relationship Type="http://schemas.openxmlformats.org/officeDocument/2006/relationships/hyperlink" Target="http://kompas-center.ru/" TargetMode="External" Id="R25e6f7e2092941b5" /><Relationship Type="http://schemas.openxmlformats.org/officeDocument/2006/relationships/hyperlink" Target="http://kompas-center.ru/" TargetMode="External" Id="Re81430d35a4e4b27" /><Relationship Type="http://schemas.openxmlformats.org/officeDocument/2006/relationships/hyperlink" Target="http://kompas-center.ru/" TargetMode="External" Id="R3abcd9750e724058" /><Relationship Type="http://schemas.openxmlformats.org/officeDocument/2006/relationships/hyperlink" Target="http://kompas-center.ru/" TargetMode="External" Id="Re36306ccad0c40b2" /><Relationship Type="http://schemas.openxmlformats.org/officeDocument/2006/relationships/hyperlink" Target="http://kompas-center.ru/" TargetMode="External" Id="Ree1a3347a6fb4d02" /><Relationship Type="http://schemas.openxmlformats.org/officeDocument/2006/relationships/numbering" Target="/word/numbering.xml" Id="R76d664f54bc4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2015-09-07T10:49:42.9266346Z</dcterms:modified>
  <lastModifiedBy>Олег Бешенцев</lastModifiedBy>
</coreProperties>
</file>