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2170" w14:textId="77777777" w:rsidR="00547A07" w:rsidRPr="00A763A5" w:rsidRDefault="00A32581" w:rsidP="008D6E91">
      <w:pPr>
        <w:jc w:val="center"/>
        <w:rPr>
          <w:rFonts w:ascii="Times New Roman" w:eastAsia="Times New Roman" w:hAnsi="Times New Roman" w:cs="Times New Roman"/>
          <w:b/>
          <w:bCs/>
          <w:color w:val="000000"/>
          <w:lang w:eastAsia="ru-RU"/>
        </w:rPr>
      </w:pPr>
      <w:r w:rsidRPr="00A763A5">
        <w:rPr>
          <w:rFonts w:ascii="Times New Roman" w:eastAsia="Times New Roman" w:hAnsi="Times New Roman" w:cs="Times New Roman"/>
          <w:b/>
          <w:lang w:eastAsia="ru-RU"/>
        </w:rPr>
        <w:t>Представление опыта работы педагога по организации художественного образования  (эстетического воспитан</w:t>
      </w:r>
      <w:r w:rsidR="00926F57" w:rsidRPr="00A763A5">
        <w:rPr>
          <w:rFonts w:ascii="Times New Roman" w:eastAsia="Times New Roman" w:hAnsi="Times New Roman" w:cs="Times New Roman"/>
          <w:b/>
          <w:lang w:eastAsia="ru-RU"/>
        </w:rPr>
        <w:t>ия):</w:t>
      </w:r>
      <w:r w:rsidR="00547A07" w:rsidRPr="00A763A5">
        <w:rPr>
          <w:rFonts w:ascii="Times New Roman" w:eastAsia="Times New Roman" w:hAnsi="Times New Roman" w:cs="Times New Roman"/>
          <w:b/>
          <w:bCs/>
          <w:lang w:eastAsia="ru-RU"/>
        </w:rPr>
        <w:t xml:space="preserve"> </w:t>
      </w:r>
      <w:r w:rsidR="00547A07" w:rsidRPr="00A763A5">
        <w:rPr>
          <w:rFonts w:ascii="Times New Roman" w:eastAsia="Times New Roman" w:hAnsi="Times New Roman" w:cs="Times New Roman"/>
          <w:b/>
          <w:bCs/>
          <w:color w:val="000000"/>
          <w:lang w:eastAsia="ru-RU"/>
        </w:rPr>
        <w:t>Развитие творческого мышления в процессе изучения основ формообразования в изобразительной деятельности.</w:t>
      </w:r>
    </w:p>
    <w:p w14:paraId="5B4D9988" w14:textId="77777777" w:rsidR="00926F57" w:rsidRPr="00107CD1" w:rsidRDefault="00547A07" w:rsidP="008D6E91">
      <w:pPr>
        <w:spacing w:after="0"/>
        <w:rPr>
          <w:rFonts w:ascii="Times New Roman" w:eastAsia="Times New Roman" w:hAnsi="Times New Roman" w:cs="Times New Roman"/>
          <w:color w:val="000000"/>
          <w:sz w:val="20"/>
          <w:szCs w:val="20"/>
          <w:shd w:val="clear" w:color="auto" w:fill="FFFFFF"/>
          <w:lang w:eastAsia="ru-RU"/>
        </w:rPr>
      </w:pPr>
      <w:r w:rsidRPr="008D6E91">
        <w:rPr>
          <w:rFonts w:ascii="Times New Roman" w:eastAsia="Times New Roman" w:hAnsi="Times New Roman" w:cs="Times New Roman"/>
          <w:i/>
          <w:iCs/>
          <w:color w:val="000000"/>
          <w:sz w:val="24"/>
          <w:szCs w:val="24"/>
          <w:lang w:eastAsia="ru-RU"/>
        </w:rPr>
        <w:t xml:space="preserve">       </w:t>
      </w:r>
      <w:r w:rsidRPr="00107CD1">
        <w:rPr>
          <w:rFonts w:ascii="Times New Roman" w:eastAsia="Times New Roman" w:hAnsi="Times New Roman" w:cs="Times New Roman"/>
          <w:i/>
          <w:iCs/>
          <w:color w:val="000000"/>
          <w:sz w:val="20"/>
          <w:szCs w:val="20"/>
          <w:lang w:eastAsia="ru-RU"/>
        </w:rPr>
        <w:t>Творческое</w:t>
      </w:r>
      <w:r w:rsidRPr="00107CD1">
        <w:rPr>
          <w:rFonts w:ascii="Times New Roman" w:eastAsia="Times New Roman" w:hAnsi="Times New Roman" w:cs="Times New Roman"/>
          <w:color w:val="000000"/>
          <w:sz w:val="20"/>
          <w:szCs w:val="20"/>
          <w:shd w:val="clear" w:color="auto" w:fill="FFFFFF"/>
          <w:lang w:eastAsia="ru-RU"/>
        </w:rPr>
        <w:t> мышление - это мышление, результатом которого является открытие принципиально нового или усовершенствованного решения той или иной задачи.</w:t>
      </w:r>
    </w:p>
    <w:p w14:paraId="4B07DA0F" w14:textId="77777777" w:rsidR="00547A07" w:rsidRPr="00107CD1" w:rsidRDefault="00547A07" w:rsidP="008D6E91">
      <w:pPr>
        <w:spacing w:after="0"/>
        <w:rPr>
          <w:rFonts w:ascii="Times New Roman" w:eastAsia="Times New Roman" w:hAnsi="Times New Roman" w:cs="Times New Roman"/>
          <w:color w:val="000000"/>
          <w:sz w:val="20"/>
          <w:szCs w:val="20"/>
          <w:shd w:val="clear" w:color="auto" w:fill="FFFFFF"/>
          <w:lang w:eastAsia="ru-RU"/>
        </w:rPr>
      </w:pPr>
      <w:r w:rsidRPr="00107CD1">
        <w:rPr>
          <w:rFonts w:ascii="Times New Roman" w:eastAsia="Times New Roman" w:hAnsi="Times New Roman" w:cs="Times New Roman"/>
          <w:color w:val="000000"/>
          <w:sz w:val="20"/>
          <w:szCs w:val="20"/>
          <w:shd w:val="clear" w:color="auto" w:fill="FFFFFF"/>
          <w:lang w:eastAsia="ru-RU"/>
        </w:rPr>
        <w:t xml:space="preserve">      </w:t>
      </w:r>
      <w:r w:rsidRPr="00107CD1">
        <w:rPr>
          <w:rFonts w:ascii="Times New Roman" w:eastAsia="Times New Roman" w:hAnsi="Times New Roman" w:cs="Times New Roman"/>
          <w:b/>
          <w:color w:val="333333"/>
          <w:sz w:val="20"/>
          <w:szCs w:val="20"/>
          <w:shd w:val="clear" w:color="auto" w:fill="FFFFFF"/>
          <w:lang w:eastAsia="ru-RU"/>
        </w:rPr>
        <w:t>Мышление</w:t>
      </w:r>
      <w:r w:rsidRPr="00107CD1">
        <w:rPr>
          <w:rFonts w:ascii="Times New Roman" w:eastAsia="Times New Roman" w:hAnsi="Times New Roman" w:cs="Times New Roman"/>
          <w:color w:val="333333"/>
          <w:sz w:val="20"/>
          <w:szCs w:val="20"/>
          <w:shd w:val="clear" w:color="auto" w:fill="FFFFFF"/>
          <w:lang w:eastAsia="ru-RU"/>
        </w:rPr>
        <w:t xml:space="preserve"> — наиболее обобщенная и опосредованная форма психического отражения, устанавливающая связи и отношения между познаваемыми объектами. Мышление радикально расширяет возможности человека в его стремлении к познанию всего окружающего мира. При создании художественного произведения особое значение имеет </w:t>
      </w:r>
      <w:r w:rsidR="00926F57" w:rsidRPr="00107CD1">
        <w:rPr>
          <w:rFonts w:ascii="Times New Roman" w:eastAsia="Times New Roman" w:hAnsi="Times New Roman" w:cs="Times New Roman"/>
          <w:i/>
          <w:color w:val="333333"/>
          <w:sz w:val="20"/>
          <w:szCs w:val="20"/>
          <w:shd w:val="clear" w:color="auto" w:fill="FFFFFF"/>
          <w:lang w:eastAsia="ru-RU"/>
        </w:rPr>
        <w:t>наглядно -</w:t>
      </w:r>
      <w:r w:rsidRPr="00107CD1">
        <w:rPr>
          <w:rFonts w:ascii="Times New Roman" w:eastAsia="Times New Roman" w:hAnsi="Times New Roman" w:cs="Times New Roman"/>
          <w:i/>
          <w:color w:val="333333"/>
          <w:sz w:val="20"/>
          <w:szCs w:val="20"/>
          <w:shd w:val="clear" w:color="auto" w:fill="FFFFFF"/>
          <w:lang w:eastAsia="ru-RU"/>
        </w:rPr>
        <w:t xml:space="preserve"> образное мышление,</w:t>
      </w:r>
      <w:r w:rsidRPr="00107CD1">
        <w:rPr>
          <w:rFonts w:ascii="Times New Roman" w:eastAsia="Times New Roman" w:hAnsi="Times New Roman" w:cs="Times New Roman"/>
          <w:color w:val="333333"/>
          <w:sz w:val="20"/>
          <w:szCs w:val="20"/>
          <w:shd w:val="clear" w:color="auto" w:fill="FFFFFF"/>
          <w:lang w:eastAsia="ru-RU"/>
        </w:rPr>
        <w:t xml:space="preserve"> особенностью которого является </w:t>
      </w:r>
      <w:r w:rsidRPr="00107CD1">
        <w:rPr>
          <w:rFonts w:ascii="Times New Roman" w:eastAsia="Times New Roman" w:hAnsi="Times New Roman" w:cs="Times New Roman"/>
          <w:i/>
          <w:color w:val="333333"/>
          <w:sz w:val="20"/>
          <w:szCs w:val="20"/>
          <w:shd w:val="clear" w:color="auto" w:fill="FFFFFF"/>
          <w:lang w:eastAsia="ru-RU"/>
        </w:rPr>
        <w:t xml:space="preserve">становление непривычных для ребенка, невероятных сочетаний предметов и их свойств. </w:t>
      </w:r>
      <w:r w:rsidR="00926F57" w:rsidRPr="00107CD1">
        <w:rPr>
          <w:rFonts w:ascii="Times New Roman" w:eastAsia="Times New Roman" w:hAnsi="Times New Roman" w:cs="Times New Roman"/>
          <w:color w:val="333333"/>
          <w:sz w:val="20"/>
          <w:szCs w:val="20"/>
          <w:shd w:val="clear" w:color="auto" w:fill="FFFFFF"/>
          <w:lang w:eastAsia="ru-RU"/>
        </w:rPr>
        <w:t xml:space="preserve"> Основой наглядно -</w:t>
      </w:r>
      <w:r w:rsidRPr="00107CD1">
        <w:rPr>
          <w:rFonts w:ascii="Times New Roman" w:eastAsia="Times New Roman" w:hAnsi="Times New Roman" w:cs="Times New Roman"/>
          <w:color w:val="333333"/>
          <w:sz w:val="20"/>
          <w:szCs w:val="20"/>
          <w:shd w:val="clear" w:color="auto" w:fill="FFFFFF"/>
          <w:lang w:eastAsia="ru-RU"/>
        </w:rPr>
        <w:t xml:space="preserve"> образного мышления является воображение. </w:t>
      </w:r>
      <w:r w:rsidRPr="00107CD1">
        <w:rPr>
          <w:rFonts w:ascii="Times New Roman" w:eastAsia="Times New Roman" w:hAnsi="Times New Roman" w:cs="Times New Roman"/>
          <w:b/>
          <w:color w:val="333333"/>
          <w:sz w:val="20"/>
          <w:szCs w:val="20"/>
          <w:shd w:val="clear" w:color="auto" w:fill="FFFFFF"/>
          <w:lang w:eastAsia="ru-RU"/>
        </w:rPr>
        <w:t>Воображение</w:t>
      </w:r>
      <w:r w:rsidRPr="00107CD1">
        <w:rPr>
          <w:rFonts w:ascii="Times New Roman" w:eastAsia="Times New Roman" w:hAnsi="Times New Roman" w:cs="Times New Roman"/>
          <w:color w:val="333333"/>
          <w:sz w:val="20"/>
          <w:szCs w:val="20"/>
          <w:shd w:val="clear" w:color="auto" w:fill="FFFFFF"/>
          <w:lang w:eastAsia="ru-RU"/>
        </w:rPr>
        <w:t> — это психический процесс, заключающийся в </w:t>
      </w:r>
      <w:r w:rsidRPr="00107CD1">
        <w:rPr>
          <w:rFonts w:ascii="Times New Roman" w:eastAsia="Times New Roman" w:hAnsi="Times New Roman" w:cs="Times New Roman"/>
          <w:i/>
          <w:color w:val="333333"/>
          <w:sz w:val="20"/>
          <w:szCs w:val="20"/>
          <w:shd w:val="clear" w:color="auto" w:fill="FFFFFF"/>
          <w:lang w:eastAsia="ru-RU"/>
        </w:rPr>
        <w:t>создании новых образов  путем переработки материала восприятий и представлений, полученных в предшествующем опыте.</w:t>
      </w:r>
      <w:r w:rsidRPr="00107CD1">
        <w:rPr>
          <w:rFonts w:ascii="Times New Roman" w:eastAsia="Times New Roman" w:hAnsi="Times New Roman" w:cs="Times New Roman"/>
          <w:color w:val="333333"/>
          <w:sz w:val="20"/>
          <w:szCs w:val="20"/>
          <w:shd w:val="clear" w:color="auto" w:fill="FFFFFF"/>
          <w:lang w:eastAsia="ru-RU"/>
        </w:rPr>
        <w:t xml:space="preserve"> Воображение как своеобразная форма отражения действительности: осуществляет мысленный отход за пределы непосредственно воспринимаемого, способствует предвосхищению будущего, «оживляет» то, что было ранее. </w:t>
      </w:r>
    </w:p>
    <w:p w14:paraId="0745619F" w14:textId="77777777" w:rsidR="00547A07" w:rsidRPr="00107CD1" w:rsidRDefault="00547A07" w:rsidP="008D6E91">
      <w:pPr>
        <w:spacing w:after="0"/>
        <w:rPr>
          <w:rFonts w:ascii="Times New Roman" w:eastAsia="Times New Roman" w:hAnsi="Times New Roman" w:cs="Times New Roman"/>
          <w:color w:val="000000"/>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Одним из обязательных условий творческой деятельности является фантазия. </w:t>
      </w:r>
      <w:r w:rsidRPr="00107CD1">
        <w:rPr>
          <w:rFonts w:ascii="Times New Roman" w:eastAsia="Times New Roman" w:hAnsi="Times New Roman" w:cs="Times New Roman"/>
          <w:b/>
          <w:color w:val="333333"/>
          <w:sz w:val="20"/>
          <w:szCs w:val="20"/>
          <w:shd w:val="clear" w:color="auto" w:fill="FFFFFF"/>
          <w:lang w:eastAsia="ru-RU"/>
        </w:rPr>
        <w:t>Фантазия</w:t>
      </w:r>
      <w:r w:rsidRPr="00107CD1">
        <w:rPr>
          <w:rFonts w:ascii="Times New Roman" w:eastAsia="Times New Roman" w:hAnsi="Times New Roman" w:cs="Times New Roman"/>
          <w:color w:val="333333"/>
          <w:sz w:val="20"/>
          <w:szCs w:val="20"/>
          <w:shd w:val="clear" w:color="auto" w:fill="FFFFFF"/>
          <w:lang w:eastAsia="ru-RU"/>
        </w:rPr>
        <w:t> — психическая деятельность, связанная с созданием воображаемых представлений, не находящих реального отражения в окружающем мира.</w:t>
      </w:r>
      <w:r w:rsidRPr="00107CD1">
        <w:rPr>
          <w:rFonts w:ascii="Times New Roman" w:eastAsia="Times New Roman" w:hAnsi="Times New Roman" w:cs="Times New Roman"/>
          <w:color w:val="000000"/>
          <w:sz w:val="20"/>
          <w:szCs w:val="20"/>
          <w:shd w:val="clear" w:color="auto" w:fill="FFFFFF"/>
          <w:lang w:eastAsia="ru-RU"/>
        </w:rPr>
        <w:t xml:space="preserve"> </w:t>
      </w:r>
    </w:p>
    <w:p w14:paraId="0BBEC105" w14:textId="77777777" w:rsidR="00547A07" w:rsidRPr="00107CD1" w:rsidRDefault="00547A07" w:rsidP="008D6E91">
      <w:pPr>
        <w:tabs>
          <w:tab w:val="left" w:pos="8430"/>
        </w:tabs>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000000"/>
          <w:sz w:val="20"/>
          <w:szCs w:val="20"/>
          <w:shd w:val="clear" w:color="auto" w:fill="FFFFFF"/>
          <w:lang w:eastAsia="ru-RU"/>
        </w:rPr>
        <w:t xml:space="preserve">     Первый этап  развития творческого мышления  состоит в решении относительно простой задачи. Ребенок, если педагогически правильно поставлена задача, должен обладать  хорошо структурированными знаниями и умениями, которые позволяют ему достаточно легко создать нужную  модель изображения. Насыщение ребенка определенными знаниями происходит  поэтапно, так как в изобразительном искусстве большое количество жанров, материалов и их особенностей предполагает длительный период наработки навыков.</w:t>
      </w:r>
    </w:p>
    <w:p w14:paraId="2FFF8F65" w14:textId="77777777" w:rsidR="00547A07" w:rsidRPr="00107CD1" w:rsidRDefault="00547A07" w:rsidP="008D6E91">
      <w:pPr>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000000"/>
          <w:sz w:val="20"/>
          <w:szCs w:val="20"/>
          <w:shd w:val="clear" w:color="auto" w:fill="FFFFFF"/>
          <w:lang w:eastAsia="ru-RU"/>
        </w:rPr>
        <w:t xml:space="preserve">      Следующий этап развития творческого мышления – это постановка более сложной задачи, где отсутствует четкая алгоритмическая последовательность выполнения, но предлагаются некие возможные варианты </w:t>
      </w:r>
      <w:r w:rsidRPr="00107CD1">
        <w:rPr>
          <w:rFonts w:ascii="Times New Roman" w:eastAsia="Times New Roman" w:hAnsi="Times New Roman" w:cs="Times New Roman"/>
          <w:i/>
          <w:color w:val="000000"/>
          <w:sz w:val="20"/>
          <w:szCs w:val="20"/>
          <w:shd w:val="clear" w:color="auto" w:fill="FFFFFF"/>
          <w:lang w:eastAsia="ru-RU"/>
        </w:rPr>
        <w:t>этапов</w:t>
      </w:r>
      <w:r w:rsidR="00926F57" w:rsidRPr="00107CD1">
        <w:rPr>
          <w:rFonts w:ascii="Times New Roman" w:eastAsia="Times New Roman" w:hAnsi="Times New Roman" w:cs="Times New Roman"/>
          <w:color w:val="000000"/>
          <w:sz w:val="20"/>
          <w:szCs w:val="20"/>
          <w:shd w:val="clear" w:color="auto" w:fill="FFFFFF"/>
          <w:lang w:eastAsia="ru-RU"/>
        </w:rPr>
        <w:t xml:space="preserve"> выполнения заданий,</w:t>
      </w:r>
      <w:r w:rsidRPr="00107CD1">
        <w:rPr>
          <w:rFonts w:ascii="Times New Roman" w:eastAsia="Times New Roman" w:hAnsi="Times New Roman" w:cs="Times New Roman"/>
          <w:color w:val="000000"/>
          <w:sz w:val="20"/>
          <w:szCs w:val="20"/>
          <w:shd w:val="clear" w:color="auto" w:fill="FFFFFF"/>
          <w:lang w:eastAsia="ru-RU"/>
        </w:rPr>
        <w:t xml:space="preserve"> </w:t>
      </w:r>
      <w:r w:rsidR="00926F57" w:rsidRPr="00107CD1">
        <w:rPr>
          <w:rFonts w:ascii="Times New Roman" w:eastAsia="Times New Roman" w:hAnsi="Times New Roman" w:cs="Times New Roman"/>
          <w:color w:val="333333"/>
          <w:sz w:val="20"/>
          <w:szCs w:val="20"/>
          <w:shd w:val="clear" w:color="auto" w:fill="FFFFFF"/>
          <w:lang w:eastAsia="ru-RU"/>
        </w:rPr>
        <w:t>с</w:t>
      </w:r>
      <w:r w:rsidRPr="00107CD1">
        <w:rPr>
          <w:rFonts w:ascii="Times New Roman" w:eastAsia="Times New Roman" w:hAnsi="Times New Roman" w:cs="Times New Roman"/>
          <w:color w:val="333333"/>
          <w:sz w:val="20"/>
          <w:szCs w:val="20"/>
          <w:shd w:val="clear" w:color="auto" w:fill="FFFFFF"/>
          <w:lang w:eastAsia="ru-RU"/>
        </w:rPr>
        <w:t>оздание новых образов, требующих отбора материалов в соответствии с замыслом.</w:t>
      </w:r>
    </w:p>
    <w:p w14:paraId="7A2CE077" w14:textId="77777777" w:rsidR="00547A07" w:rsidRPr="00107CD1" w:rsidRDefault="00547A07" w:rsidP="008D6E91">
      <w:pPr>
        <w:spacing w:after="0"/>
        <w:rPr>
          <w:rFonts w:ascii="Times New Roman" w:eastAsia="Times New Roman" w:hAnsi="Times New Roman" w:cs="Times New Roman"/>
          <w:color w:val="000000"/>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Последний этап – собственно и есть творческое мышление, когда самим ребенком ставиться  проблема-задача, изыскиваются средства, возможные пути решения задачи, и сама реализация творческой идеи.   </w:t>
      </w:r>
      <w:r w:rsidRPr="00107CD1">
        <w:rPr>
          <w:rFonts w:ascii="Times New Roman" w:eastAsia="Times New Roman" w:hAnsi="Times New Roman" w:cs="Times New Roman"/>
          <w:color w:val="000000"/>
          <w:sz w:val="20"/>
          <w:szCs w:val="20"/>
          <w:shd w:val="clear" w:color="auto" w:fill="FFFFFF"/>
          <w:lang w:eastAsia="ru-RU"/>
        </w:rPr>
        <w:t xml:space="preserve"> Процесс выполнения такой задачи как раз является процессом развития творческого мышления.</w:t>
      </w:r>
    </w:p>
    <w:p w14:paraId="26AC4013" w14:textId="77777777" w:rsidR="00547A07" w:rsidRPr="00107CD1" w:rsidRDefault="00547A07" w:rsidP="008D6E91">
      <w:pPr>
        <w:tabs>
          <w:tab w:val="left" w:pos="2057"/>
        </w:tabs>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В. И. Ленин говорил: «ничего не стоит никакая школа, никакой университет, если нет практического уменья». Это изречение дает нам понять о том, что мы всеми силами должны развивать практические умения ребенка, но не в качестве исполнителя, а в качестве создателя. Для решения этой задачи в педагогической системе внедряются прогрессивные технологии, творческие проекты, новые идеи, ориентированные на самостоятельность — самообразование, саморазвитие, самореализацию детей в практической деятельности.</w:t>
      </w:r>
    </w:p>
    <w:p w14:paraId="3922E2B5" w14:textId="77777777" w:rsidR="00547A07" w:rsidRPr="00107CD1" w:rsidRDefault="00547A07" w:rsidP="008D6E91">
      <w:pPr>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w:t>
      </w:r>
      <w:r w:rsidR="00926F57" w:rsidRPr="00107CD1">
        <w:rPr>
          <w:rFonts w:ascii="Times New Roman" w:hAnsi="Times New Roman" w:cs="Times New Roman"/>
          <w:sz w:val="20"/>
          <w:szCs w:val="20"/>
        </w:rPr>
        <w:t xml:space="preserve"> </w:t>
      </w:r>
      <w:r w:rsidRPr="00107CD1">
        <w:rPr>
          <w:rFonts w:ascii="Times New Roman" w:hAnsi="Times New Roman" w:cs="Times New Roman"/>
          <w:sz w:val="20"/>
          <w:szCs w:val="20"/>
        </w:rPr>
        <w:t>Как можно подать элементы теории без потери внимания и заинтересованности детей на начальном этапе обучения, когда ставятся задачи не только правильного построения контура, но и элементарной наработки навыков работы с различными материалами, и  использование в рисунке простейших правил свеотеневой градации в живописи</w:t>
      </w:r>
      <w:r w:rsidR="00926F57" w:rsidRPr="00107CD1">
        <w:rPr>
          <w:rFonts w:ascii="Times New Roman" w:hAnsi="Times New Roman" w:cs="Times New Roman"/>
          <w:sz w:val="20"/>
          <w:szCs w:val="20"/>
        </w:rPr>
        <w:t>?</w:t>
      </w:r>
      <w:r w:rsidR="00457D86" w:rsidRPr="00107CD1">
        <w:rPr>
          <w:rFonts w:ascii="Times New Roman" w:hAnsi="Times New Roman" w:cs="Times New Roman"/>
          <w:sz w:val="20"/>
          <w:szCs w:val="20"/>
        </w:rPr>
        <w:t xml:space="preserve"> Как попытаться развить творческое мышление на базе элементарной наработки навыков? </w:t>
      </w:r>
    </w:p>
    <w:p w14:paraId="0A601060" w14:textId="77777777" w:rsidR="00547A07" w:rsidRPr="00107CD1" w:rsidRDefault="00547A07" w:rsidP="008D6E91">
      <w:pPr>
        <w:spacing w:after="0"/>
        <w:rPr>
          <w:rFonts w:ascii="Times New Roman" w:hAnsi="Times New Roman" w:cs="Times New Roman"/>
          <w:sz w:val="20"/>
          <w:szCs w:val="20"/>
        </w:rPr>
      </w:pPr>
      <w:r w:rsidRPr="00107CD1">
        <w:rPr>
          <w:rFonts w:ascii="Times New Roman" w:hAnsi="Times New Roman" w:cs="Times New Roman"/>
          <w:sz w:val="20"/>
          <w:szCs w:val="20"/>
        </w:rPr>
        <w:t xml:space="preserve">    Так как на занятиях по рисованию в учреждениях дополнительного  образования нет других «рычагов заинтересованности»</w:t>
      </w:r>
      <w:r w:rsidR="00926F57" w:rsidRPr="00107CD1">
        <w:rPr>
          <w:rFonts w:ascii="Times New Roman" w:hAnsi="Times New Roman" w:cs="Times New Roman"/>
          <w:sz w:val="20"/>
          <w:szCs w:val="20"/>
        </w:rPr>
        <w:t>,</w:t>
      </w:r>
      <w:r w:rsidRPr="00107CD1">
        <w:rPr>
          <w:rFonts w:ascii="Times New Roman" w:hAnsi="Times New Roman" w:cs="Times New Roman"/>
          <w:sz w:val="20"/>
          <w:szCs w:val="20"/>
        </w:rPr>
        <w:t xml:space="preserve">  как удовлетворение от процесса выполнения </w:t>
      </w:r>
      <w:r w:rsidR="00926F57" w:rsidRPr="00107CD1">
        <w:rPr>
          <w:rFonts w:ascii="Times New Roman" w:hAnsi="Times New Roman" w:cs="Times New Roman"/>
          <w:sz w:val="20"/>
          <w:szCs w:val="20"/>
        </w:rPr>
        <w:t>работы, необходимо так организвать</w:t>
      </w:r>
      <w:r w:rsidRPr="00107CD1">
        <w:rPr>
          <w:rFonts w:ascii="Times New Roman" w:hAnsi="Times New Roman" w:cs="Times New Roman"/>
          <w:sz w:val="20"/>
          <w:szCs w:val="20"/>
        </w:rPr>
        <w:t xml:space="preserve"> процесс обучения, чтобы</w:t>
      </w:r>
    </w:p>
    <w:p w14:paraId="2260E574" w14:textId="77777777" w:rsidR="00547A07" w:rsidRPr="00107CD1" w:rsidRDefault="00547A07" w:rsidP="008D6E91">
      <w:pPr>
        <w:spacing w:after="0"/>
        <w:rPr>
          <w:rFonts w:ascii="Times New Roman" w:hAnsi="Times New Roman" w:cs="Times New Roman"/>
          <w:sz w:val="20"/>
          <w:szCs w:val="20"/>
        </w:rPr>
      </w:pPr>
      <w:r w:rsidRPr="00107CD1">
        <w:rPr>
          <w:rFonts w:ascii="Times New Roman" w:hAnsi="Times New Roman" w:cs="Times New Roman"/>
          <w:sz w:val="20"/>
          <w:szCs w:val="20"/>
        </w:rPr>
        <w:t>- теоретическая часть была доступна в изложении и соответствовала возрастным знаниям и умениям</w:t>
      </w:r>
    </w:p>
    <w:p w14:paraId="7A4F5DEA" w14:textId="77777777" w:rsidR="00547A07" w:rsidRPr="00107CD1" w:rsidRDefault="00547A07" w:rsidP="008D6E91">
      <w:pPr>
        <w:spacing w:after="0"/>
        <w:rPr>
          <w:rFonts w:ascii="Times New Roman" w:hAnsi="Times New Roman" w:cs="Times New Roman"/>
          <w:sz w:val="20"/>
          <w:szCs w:val="20"/>
        </w:rPr>
      </w:pPr>
      <w:r w:rsidRPr="00107CD1">
        <w:rPr>
          <w:rFonts w:ascii="Times New Roman" w:hAnsi="Times New Roman" w:cs="Times New Roman"/>
          <w:sz w:val="20"/>
          <w:szCs w:val="20"/>
        </w:rPr>
        <w:t>-практическая часть проводилась поэтапно, исходя из средней скорости выполнения.</w:t>
      </w:r>
    </w:p>
    <w:p w14:paraId="51D2E4D9" w14:textId="77777777" w:rsidR="00547A07" w:rsidRPr="00107CD1" w:rsidRDefault="00547A07" w:rsidP="008D6E91">
      <w:pPr>
        <w:spacing w:after="0"/>
        <w:rPr>
          <w:rFonts w:ascii="Times New Roman" w:hAnsi="Times New Roman" w:cs="Times New Roman"/>
          <w:sz w:val="20"/>
          <w:szCs w:val="20"/>
        </w:rPr>
      </w:pPr>
      <w:r w:rsidRPr="00107CD1">
        <w:rPr>
          <w:rFonts w:ascii="Times New Roman" w:hAnsi="Times New Roman" w:cs="Times New Roman"/>
          <w:sz w:val="20"/>
          <w:szCs w:val="20"/>
        </w:rPr>
        <w:t>-результат выполненной работы был изначально запрограммирован на удачное исполнения.</w:t>
      </w:r>
    </w:p>
    <w:p w14:paraId="22A24900" w14:textId="77777777" w:rsidR="00547A07" w:rsidRPr="00107CD1" w:rsidRDefault="00547A07" w:rsidP="008D6E91">
      <w:pPr>
        <w:spacing w:after="0"/>
        <w:rPr>
          <w:rFonts w:ascii="Times New Roman" w:eastAsia="Times New Roman" w:hAnsi="Times New Roman" w:cs="Times New Roman"/>
          <w:color w:val="000000"/>
          <w:sz w:val="20"/>
          <w:szCs w:val="20"/>
          <w:lang w:eastAsia="ru-RU"/>
        </w:rPr>
      </w:pPr>
      <w:r w:rsidRPr="00107CD1">
        <w:rPr>
          <w:rFonts w:ascii="Times New Roman" w:hAnsi="Times New Roman" w:cs="Times New Roman"/>
          <w:sz w:val="20"/>
          <w:szCs w:val="20"/>
        </w:rPr>
        <w:t xml:space="preserve">   Последний пункт  - это результат выполнения первых двух пунктов и опыта педагога в своём виде деятельности и знания педагогом способностей детского коллектива.</w:t>
      </w:r>
      <w:r w:rsidRPr="00107CD1">
        <w:rPr>
          <w:rFonts w:ascii="Times New Roman" w:eastAsia="Times New Roman" w:hAnsi="Times New Roman" w:cs="Times New Roman"/>
          <w:color w:val="000000"/>
          <w:sz w:val="20"/>
          <w:szCs w:val="20"/>
          <w:lang w:eastAsia="ru-RU"/>
        </w:rPr>
        <w:t xml:space="preserve">   </w:t>
      </w:r>
    </w:p>
    <w:p w14:paraId="46D75B9E" w14:textId="77777777" w:rsidR="00547A07" w:rsidRPr="00107CD1" w:rsidRDefault="00547A07" w:rsidP="008D6E91">
      <w:pPr>
        <w:spacing w:after="0"/>
        <w:rPr>
          <w:rFonts w:ascii="Times New Roman" w:eastAsia="Times New Roman" w:hAnsi="Times New Roman" w:cs="Times New Roman"/>
          <w:color w:val="000000"/>
          <w:sz w:val="20"/>
          <w:szCs w:val="20"/>
          <w:lang w:eastAsia="ru-RU"/>
        </w:rPr>
      </w:pPr>
      <w:r w:rsidRPr="00107CD1">
        <w:rPr>
          <w:rFonts w:ascii="Times New Roman" w:eastAsia="Times New Roman" w:hAnsi="Times New Roman" w:cs="Times New Roman"/>
          <w:color w:val="000000"/>
          <w:sz w:val="20"/>
          <w:szCs w:val="20"/>
          <w:lang w:eastAsia="ru-RU"/>
        </w:rPr>
        <w:t xml:space="preserve">     Как известно, замысел художника в станковой живописи выражается с помощью различных изобразительных средств — объемных, материальных, пространственных, колористических. </w:t>
      </w:r>
    </w:p>
    <w:p w14:paraId="4EE29556" w14:textId="77777777" w:rsidR="00547A07" w:rsidRPr="00107CD1" w:rsidRDefault="00547A07" w:rsidP="008D6E91">
      <w:pPr>
        <w:spacing w:after="0"/>
        <w:rPr>
          <w:rFonts w:ascii="Times New Roman" w:eastAsia="Times New Roman" w:hAnsi="Times New Roman" w:cs="Times New Roman"/>
          <w:color w:val="000000"/>
          <w:sz w:val="20"/>
          <w:szCs w:val="20"/>
          <w:lang w:eastAsia="ru-RU"/>
        </w:rPr>
      </w:pPr>
      <w:r w:rsidRPr="00107CD1">
        <w:rPr>
          <w:rFonts w:ascii="Times New Roman" w:eastAsia="Times New Roman" w:hAnsi="Times New Roman" w:cs="Times New Roman"/>
          <w:color w:val="000000"/>
          <w:sz w:val="20"/>
          <w:szCs w:val="20"/>
          <w:lang w:eastAsia="ru-RU"/>
        </w:rPr>
        <w:t xml:space="preserve">     </w:t>
      </w:r>
      <w:r w:rsidRPr="00107CD1">
        <w:rPr>
          <w:rFonts w:ascii="Times New Roman" w:eastAsia="Times New Roman" w:hAnsi="Times New Roman" w:cs="Times New Roman"/>
          <w:b/>
          <w:color w:val="000000"/>
          <w:sz w:val="20"/>
          <w:szCs w:val="20"/>
          <w:lang w:eastAsia="ru-RU"/>
        </w:rPr>
        <w:t>Объем</w:t>
      </w:r>
      <w:r w:rsidRPr="00107CD1">
        <w:rPr>
          <w:rFonts w:ascii="Times New Roman" w:eastAsia="Times New Roman" w:hAnsi="Times New Roman" w:cs="Times New Roman"/>
          <w:color w:val="000000"/>
          <w:sz w:val="20"/>
          <w:szCs w:val="20"/>
          <w:lang w:eastAsia="ru-RU"/>
        </w:rPr>
        <w:t xml:space="preserve">. Изображение трехмерного пространства на плоскости осуществляется прежде всего правильным перспективным и конструктивным построением предмета. Эти задачи решаются на протяжении всего </w:t>
      </w:r>
      <w:r w:rsidRPr="00107CD1">
        <w:rPr>
          <w:rFonts w:ascii="Times New Roman" w:eastAsia="Times New Roman" w:hAnsi="Times New Roman" w:cs="Times New Roman"/>
          <w:color w:val="000000"/>
          <w:sz w:val="20"/>
          <w:szCs w:val="20"/>
          <w:lang w:eastAsia="ru-RU"/>
        </w:rPr>
        <w:lastRenderedPageBreak/>
        <w:t>обучения, начиная с базовых простых элементов, таких как объемные геометрические фигуры, заканчивая сложными архитектурными памятниками.</w:t>
      </w:r>
    </w:p>
    <w:p w14:paraId="6587F562" w14:textId="77777777" w:rsidR="00547A07" w:rsidRPr="00107CD1" w:rsidRDefault="00547A07" w:rsidP="008D6E91">
      <w:pPr>
        <w:spacing w:after="0"/>
        <w:rPr>
          <w:rFonts w:ascii="Times New Roman" w:eastAsia="Times New Roman" w:hAnsi="Times New Roman" w:cs="Times New Roman"/>
          <w:color w:val="000000"/>
          <w:sz w:val="20"/>
          <w:szCs w:val="20"/>
          <w:lang w:eastAsia="ru-RU"/>
        </w:rPr>
      </w:pPr>
      <w:r w:rsidRPr="00107CD1">
        <w:rPr>
          <w:rFonts w:ascii="Times New Roman" w:eastAsia="Times New Roman" w:hAnsi="Times New Roman" w:cs="Times New Roman"/>
          <w:color w:val="000000"/>
          <w:sz w:val="20"/>
          <w:szCs w:val="20"/>
          <w:lang w:eastAsia="ru-RU"/>
        </w:rPr>
        <w:t xml:space="preserve">     Другое важное средство передачи объема на плоскости — это градация его </w:t>
      </w:r>
      <w:r w:rsidRPr="00107CD1">
        <w:rPr>
          <w:rFonts w:ascii="Times New Roman" w:eastAsia="Times New Roman" w:hAnsi="Times New Roman" w:cs="Times New Roman"/>
          <w:b/>
          <w:color w:val="000000"/>
          <w:sz w:val="20"/>
          <w:szCs w:val="20"/>
          <w:lang w:eastAsia="ru-RU"/>
        </w:rPr>
        <w:t>светотени</w:t>
      </w:r>
      <w:r w:rsidRPr="00107CD1">
        <w:rPr>
          <w:rFonts w:ascii="Times New Roman" w:eastAsia="Times New Roman" w:hAnsi="Times New Roman" w:cs="Times New Roman"/>
          <w:color w:val="000000"/>
          <w:sz w:val="20"/>
          <w:szCs w:val="20"/>
          <w:lang w:eastAsia="ru-RU"/>
        </w:rPr>
        <w:t>: блик, свет, полутень, рефлекс, тени собственная и падающая. Изображению объемной формы способствует также сама техника работы: характер штриховки карандаша или мазка кисти, движение их по направлению формы.</w:t>
      </w:r>
    </w:p>
    <w:p w14:paraId="2BDD9515" w14:textId="77777777" w:rsidR="00547A07" w:rsidRPr="00107CD1" w:rsidRDefault="00547A07" w:rsidP="008D6E91">
      <w:pPr>
        <w:spacing w:after="0"/>
        <w:rPr>
          <w:rFonts w:ascii="Times New Roman" w:eastAsia="Times New Roman" w:hAnsi="Times New Roman" w:cs="Times New Roman"/>
          <w:color w:val="000000"/>
          <w:sz w:val="20"/>
          <w:szCs w:val="20"/>
          <w:lang w:eastAsia="ru-RU"/>
        </w:rPr>
      </w:pPr>
      <w:r w:rsidRPr="00107CD1">
        <w:rPr>
          <w:rFonts w:ascii="Times New Roman" w:eastAsia="Times New Roman" w:hAnsi="Times New Roman" w:cs="Times New Roman"/>
          <w:color w:val="000000"/>
          <w:sz w:val="20"/>
          <w:szCs w:val="20"/>
          <w:lang w:eastAsia="ru-RU"/>
        </w:rPr>
        <w:t xml:space="preserve">      Каждый объемный предмет определенного цвета ограничивается кривыми или плоскими поверхностями, которые при освещении попадают в разные световые и цветовые условия. Лучи света, падая на различные поверхности предметов, освещают их неравномерно, отчего поверхности выглядят различными по тону и по цвету. Одни части поверхности получают больше света, другие — меньше. Степень освещенности поверхности предмета изменяется прежде всего в зависимости от расстояния до источника света: чем дальше от поверхности находится источник света, тем слабее она освещена, и наоборот, чем ближе находится источник Света, тем освещение сильнее.</w:t>
      </w:r>
    </w:p>
    <w:p w14:paraId="6EAD105B" w14:textId="77777777" w:rsidR="00547A07" w:rsidRPr="00107CD1" w:rsidRDefault="00547A07" w:rsidP="008D6E91">
      <w:pPr>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b/>
          <w:color w:val="333333"/>
          <w:sz w:val="20"/>
          <w:szCs w:val="20"/>
          <w:shd w:val="clear" w:color="auto" w:fill="FFFFFF"/>
          <w:lang w:eastAsia="ru-RU"/>
        </w:rPr>
        <w:t xml:space="preserve">        Первый этап </w:t>
      </w:r>
      <w:r w:rsidRPr="00107CD1">
        <w:rPr>
          <w:rFonts w:ascii="Times New Roman" w:eastAsia="Times New Roman" w:hAnsi="Times New Roman" w:cs="Times New Roman"/>
          <w:color w:val="333333"/>
          <w:sz w:val="20"/>
          <w:szCs w:val="20"/>
          <w:shd w:val="clear" w:color="auto" w:fill="FFFFFF"/>
          <w:lang w:eastAsia="ru-RU"/>
        </w:rPr>
        <w:t>развития творческого мышления – наработ</w:t>
      </w:r>
      <w:r w:rsidR="00457D86" w:rsidRPr="00107CD1">
        <w:rPr>
          <w:rFonts w:ascii="Times New Roman" w:eastAsia="Times New Roman" w:hAnsi="Times New Roman" w:cs="Times New Roman"/>
          <w:color w:val="333333"/>
          <w:sz w:val="20"/>
          <w:szCs w:val="20"/>
          <w:shd w:val="clear" w:color="auto" w:fill="FFFFFF"/>
          <w:lang w:eastAsia="ru-RU"/>
        </w:rPr>
        <w:t>ка определенных навыков: система</w:t>
      </w:r>
      <w:r w:rsidRPr="00107CD1">
        <w:rPr>
          <w:rFonts w:ascii="Times New Roman" w:eastAsia="Times New Roman" w:hAnsi="Times New Roman" w:cs="Times New Roman"/>
          <w:color w:val="333333"/>
          <w:sz w:val="20"/>
          <w:szCs w:val="20"/>
          <w:shd w:val="clear" w:color="auto" w:fill="FFFFFF"/>
          <w:lang w:eastAsia="ru-RU"/>
        </w:rPr>
        <w:t xml:space="preserve"> заданий, направленных на наработку  живописных навыков  и передачи простейших правил светотеневых отношений.</w:t>
      </w:r>
    </w:p>
    <w:p w14:paraId="00596913" w14:textId="77777777" w:rsidR="00547A07" w:rsidRPr="00107CD1" w:rsidRDefault="00547A07" w:rsidP="008D6E91">
      <w:pPr>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Предполагается, что дети знакомы с гуашью и несколько работ было выполнено без серьезного живописного  светотеневого решения (в основном на локальном цвете). Работы так-же могут быть выполнены в акварели.</w:t>
      </w:r>
    </w:p>
    <w:p w14:paraId="0120B4AE" w14:textId="77777777" w:rsidR="008D6E91" w:rsidRPr="00107CD1" w:rsidRDefault="00547A07" w:rsidP="008D6E91">
      <w:pPr>
        <w:spacing w:after="0"/>
        <w:rPr>
          <w:rFonts w:ascii="Times New Roman" w:eastAsia="Times New Roman" w:hAnsi="Times New Roman" w:cs="Times New Roman"/>
          <w:color w:val="333333"/>
          <w:sz w:val="20"/>
          <w:szCs w:val="20"/>
          <w:shd w:val="clear" w:color="auto" w:fill="FFFFFF"/>
          <w:lang w:eastAsia="ru-RU"/>
        </w:rPr>
      </w:pPr>
      <w:r w:rsidRPr="00107CD1">
        <w:rPr>
          <w:rFonts w:ascii="Times New Roman" w:eastAsia="Times New Roman" w:hAnsi="Times New Roman" w:cs="Times New Roman"/>
          <w:color w:val="333333"/>
          <w:sz w:val="20"/>
          <w:szCs w:val="20"/>
          <w:shd w:val="clear" w:color="auto" w:fill="FFFFFF"/>
          <w:lang w:eastAsia="ru-RU"/>
        </w:rPr>
        <w:t xml:space="preserve">     Первое задание: выполняется парусник по произведению Грина «Ассоль» ( материал: гуашь, бумага ФА3). Задание выполняется по показу. Рассматривается несколько фотографий парусников – определяются  правила композиционного формирования пространства, строения судна,  форма парусов, алгоритм построения парусов и мачт, правила подачи воздушной перспективы. Далее рассматривается каждый парус как предмет, имеющий форму,  освещенную источником света(солнцем). Определяется тоновая палитра для парусов (красная или любая другая по желанию). Так, как парусов много, детям приходится неоднократно передавать переход цвета из светлого, в более темный. Так происходит наработка навыков живописной передачи объема предметов. Но дан простейший алгоритм, и он решается ребёнком легк</w:t>
      </w:r>
      <w:r w:rsidR="008D6E91" w:rsidRPr="00107CD1">
        <w:rPr>
          <w:rFonts w:ascii="Times New Roman" w:eastAsia="Times New Roman" w:hAnsi="Times New Roman" w:cs="Times New Roman"/>
          <w:color w:val="333333"/>
          <w:sz w:val="20"/>
          <w:szCs w:val="20"/>
          <w:shd w:val="clear" w:color="auto" w:fill="FFFFFF"/>
          <w:lang w:eastAsia="ru-RU"/>
        </w:rPr>
        <w:t>о.</w:t>
      </w:r>
    </w:p>
    <w:p w14:paraId="5EC02238" w14:textId="77777777" w:rsidR="008D6E91" w:rsidRPr="008D6E91" w:rsidRDefault="008D6E91" w:rsidP="008D6E91">
      <w:pPr>
        <w:spacing w:after="0"/>
        <w:rPr>
          <w:rFonts w:ascii="Times New Roman" w:eastAsia="Times New Roman" w:hAnsi="Times New Roman" w:cs="Times New Roman"/>
          <w:sz w:val="24"/>
          <w:szCs w:val="24"/>
          <w:lang w:eastAsia="ru-RU"/>
        </w:rPr>
      </w:pPr>
      <w:commentRangeStart w:id="0"/>
      <w:r w:rsidRPr="008D6E91">
        <w:rPr>
          <w:rFonts w:ascii="Times New Roman" w:eastAsia="Times New Roman" w:hAnsi="Times New Roman" w:cs="Times New Roman"/>
          <w:noProof/>
          <w:sz w:val="24"/>
          <w:szCs w:val="24"/>
          <w:lang w:eastAsia="ru-RU"/>
        </w:rPr>
        <w:drawing>
          <wp:inline distT="0" distB="0" distL="0" distR="0" wp14:anchorId="4C54ACA7" wp14:editId="5B28AABE">
            <wp:extent cx="3048000" cy="2148590"/>
            <wp:effectExtent l="0" t="0" r="0" b="0"/>
            <wp:docPr id="2" name="Рисунок 10" descr="C:\Users\User\Desktop\фото для итоговой\IMG_3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фото для итоговой\IMG_3579.JPG"/>
                    <pic:cNvPicPr>
                      <a:picLocks noChangeAspect="1" noChangeArrowheads="1"/>
                    </pic:cNvPicPr>
                  </pic:nvPicPr>
                  <pic:blipFill>
                    <a:blip r:embed="rId7" cstate="print"/>
                    <a:srcRect/>
                    <a:stretch>
                      <a:fillRect/>
                    </a:stretch>
                  </pic:blipFill>
                  <pic:spPr bwMode="auto">
                    <a:xfrm>
                      <a:off x="0" y="0"/>
                      <a:ext cx="3048000" cy="2148590"/>
                    </a:xfrm>
                    <a:prstGeom prst="rect">
                      <a:avLst/>
                    </a:prstGeom>
                    <a:noFill/>
                    <a:ln w="9525">
                      <a:noFill/>
                      <a:miter lim="800000"/>
                      <a:headEnd/>
                      <a:tailEnd/>
                    </a:ln>
                  </pic:spPr>
                </pic:pic>
              </a:graphicData>
            </a:graphic>
          </wp:inline>
        </w:drawing>
      </w:r>
      <w:commentRangeEnd w:id="0"/>
      <w:r w:rsidR="00FE4E29">
        <w:rPr>
          <w:rStyle w:val="aa"/>
        </w:rPr>
        <w:commentReference w:id="0"/>
      </w:r>
    </w:p>
    <w:p w14:paraId="0BEDB09A" w14:textId="77777777" w:rsidR="00CF141A" w:rsidRPr="008D6E91" w:rsidRDefault="008D6E91" w:rsidP="00547A07">
      <w:pPr>
        <w:rPr>
          <w:rFonts w:ascii="Times New Roman" w:eastAsia="Times New Roman" w:hAnsi="Times New Roman" w:cs="Times New Roman"/>
          <w:color w:val="333333"/>
          <w:sz w:val="24"/>
          <w:szCs w:val="24"/>
          <w:shd w:val="clear" w:color="auto" w:fill="FFFFFF"/>
          <w:lang w:eastAsia="ru-RU"/>
        </w:rPr>
      </w:pPr>
      <w:r w:rsidRPr="008D6E91">
        <w:rPr>
          <w:rFonts w:ascii="Times New Roman" w:eastAsia="Times New Roman" w:hAnsi="Times New Roman" w:cs="Times New Roman"/>
          <w:noProof/>
          <w:color w:val="333333"/>
          <w:sz w:val="24"/>
          <w:szCs w:val="24"/>
          <w:shd w:val="clear" w:color="auto" w:fill="FFFFFF"/>
          <w:lang w:eastAsia="ru-RU"/>
        </w:rPr>
        <w:drawing>
          <wp:inline distT="0" distB="0" distL="0" distR="0" wp14:anchorId="19DABACB" wp14:editId="510BBD40">
            <wp:extent cx="2959100" cy="2134433"/>
            <wp:effectExtent l="0" t="0" r="0" b="0"/>
            <wp:docPr id="12" name="Рисунок 9" descr="C:\Users\User\Desktop\фото для итоговой\IMG_3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фото для итоговой\IMG_3581.JPG"/>
                    <pic:cNvPicPr>
                      <a:picLocks noChangeAspect="1" noChangeArrowheads="1"/>
                    </pic:cNvPicPr>
                  </pic:nvPicPr>
                  <pic:blipFill>
                    <a:blip r:embed="rId11" cstate="print"/>
                    <a:srcRect/>
                    <a:stretch>
                      <a:fillRect/>
                    </a:stretch>
                  </pic:blipFill>
                  <pic:spPr bwMode="auto">
                    <a:xfrm>
                      <a:off x="0" y="0"/>
                      <a:ext cx="2959100" cy="2134433"/>
                    </a:xfrm>
                    <a:prstGeom prst="rect">
                      <a:avLst/>
                    </a:prstGeom>
                    <a:noFill/>
                    <a:ln w="9525">
                      <a:noFill/>
                      <a:miter lim="800000"/>
                      <a:headEnd/>
                      <a:tailEnd/>
                    </a:ln>
                  </pic:spPr>
                </pic:pic>
              </a:graphicData>
            </a:graphic>
          </wp:inline>
        </w:drawing>
      </w:r>
    </w:p>
    <w:p w14:paraId="389CAC1C" w14:textId="77777777" w:rsidR="00CF141A" w:rsidRPr="008D6E91" w:rsidRDefault="00CF141A" w:rsidP="00547A07">
      <w:pPr>
        <w:rPr>
          <w:rFonts w:ascii="Times New Roman" w:eastAsia="Times New Roman" w:hAnsi="Times New Roman" w:cs="Times New Roman"/>
          <w:color w:val="333333"/>
          <w:sz w:val="24"/>
          <w:szCs w:val="24"/>
          <w:shd w:val="clear" w:color="auto" w:fill="FFFFFF"/>
          <w:lang w:eastAsia="ru-RU"/>
        </w:rPr>
      </w:pPr>
    </w:p>
    <w:p w14:paraId="6D836F6F" w14:textId="77777777" w:rsidR="00547A07" w:rsidRPr="00B22928" w:rsidRDefault="00547A07" w:rsidP="00547A07">
      <w:pPr>
        <w:rPr>
          <w:rFonts w:ascii="Times New Roman" w:eastAsia="Times New Roman" w:hAnsi="Times New Roman" w:cs="Times New Roman"/>
          <w:color w:val="333333"/>
          <w:sz w:val="20"/>
          <w:szCs w:val="20"/>
          <w:shd w:val="clear" w:color="auto" w:fill="FFFFFF"/>
          <w:lang w:eastAsia="ru-RU"/>
        </w:rPr>
      </w:pPr>
      <w:r w:rsidRPr="008D6E91">
        <w:rPr>
          <w:rFonts w:ascii="Times New Roman" w:eastAsia="Times New Roman" w:hAnsi="Times New Roman" w:cs="Times New Roman"/>
          <w:color w:val="333333"/>
          <w:sz w:val="24"/>
          <w:szCs w:val="24"/>
          <w:shd w:val="clear" w:color="auto" w:fill="FFFFFF"/>
          <w:lang w:eastAsia="ru-RU"/>
        </w:rPr>
        <w:lastRenderedPageBreak/>
        <w:t xml:space="preserve">     </w:t>
      </w:r>
      <w:r w:rsidRPr="00B22928">
        <w:rPr>
          <w:rFonts w:ascii="Times New Roman" w:eastAsia="Times New Roman" w:hAnsi="Times New Roman" w:cs="Times New Roman"/>
          <w:color w:val="333333"/>
          <w:sz w:val="20"/>
          <w:szCs w:val="20"/>
          <w:shd w:val="clear" w:color="auto" w:fill="FFFFFF"/>
          <w:lang w:eastAsia="ru-RU"/>
        </w:rPr>
        <w:t>Следующая работа « Маковая поляна» выполняется в той же технике, только объектов гораздо больше</w:t>
      </w:r>
      <w:r w:rsidR="00457D86" w:rsidRPr="00B22928">
        <w:rPr>
          <w:rFonts w:ascii="Times New Roman" w:eastAsia="Times New Roman" w:hAnsi="Times New Roman" w:cs="Times New Roman"/>
          <w:color w:val="333333"/>
          <w:sz w:val="20"/>
          <w:szCs w:val="20"/>
          <w:shd w:val="clear" w:color="auto" w:fill="FFFFFF"/>
          <w:lang w:eastAsia="ru-RU"/>
        </w:rPr>
        <w:t>( лепестков и цветов)</w:t>
      </w:r>
      <w:r w:rsidRPr="00B22928">
        <w:rPr>
          <w:rFonts w:ascii="Times New Roman" w:eastAsia="Times New Roman" w:hAnsi="Times New Roman" w:cs="Times New Roman"/>
          <w:color w:val="333333"/>
          <w:sz w:val="20"/>
          <w:szCs w:val="20"/>
          <w:shd w:val="clear" w:color="auto" w:fill="FFFFFF"/>
          <w:lang w:eastAsia="ru-RU"/>
        </w:rPr>
        <w:t>,  и они имеют более сложные отношения между собой: лепестков  много, они могут накладываться друг на друга, изгибаться, опускаться вниз, поворачиваться боком, лепестки находятся под разным углом к источнику света, какая тоновая палитра у света и тени. Дано творческое задание, и несложная технология решения простых задач. Ребенку необходимо попробовать применить знания и умения, полученные в предыдущей работе в новом аспекте.  Беседа о</w:t>
      </w:r>
      <w:r w:rsidR="00457D86" w:rsidRPr="00B22928">
        <w:rPr>
          <w:rFonts w:ascii="Times New Roman" w:eastAsia="Times New Roman" w:hAnsi="Times New Roman" w:cs="Times New Roman"/>
          <w:color w:val="333333"/>
          <w:sz w:val="20"/>
          <w:szCs w:val="20"/>
          <w:shd w:val="clear" w:color="auto" w:fill="FFFFFF"/>
          <w:lang w:eastAsia="ru-RU"/>
        </w:rPr>
        <w:t>бо</w:t>
      </w:r>
      <w:r w:rsidRPr="00B22928">
        <w:rPr>
          <w:rFonts w:ascii="Times New Roman" w:eastAsia="Times New Roman" w:hAnsi="Times New Roman" w:cs="Times New Roman"/>
          <w:color w:val="333333"/>
          <w:sz w:val="20"/>
          <w:szCs w:val="20"/>
          <w:shd w:val="clear" w:color="auto" w:fill="FFFFFF"/>
          <w:lang w:eastAsia="ru-RU"/>
        </w:rPr>
        <w:t xml:space="preserve"> всех художественных связях в изображаемом объекте способствует  развитию творческого мышления ребёнка, так как каждый рассматривает именно свои лепестки как объект живописной передачи формы.  Конечно, элемент  работы выполняется по показу, но присутствует  и </w:t>
      </w:r>
      <w:r w:rsidR="00457D86" w:rsidRPr="00B22928">
        <w:rPr>
          <w:rFonts w:ascii="Times New Roman" w:eastAsia="Times New Roman" w:hAnsi="Times New Roman" w:cs="Times New Roman"/>
          <w:color w:val="333333"/>
          <w:sz w:val="20"/>
          <w:szCs w:val="20"/>
          <w:shd w:val="clear" w:color="auto" w:fill="FFFFFF"/>
          <w:lang w:eastAsia="ru-RU"/>
        </w:rPr>
        <w:t xml:space="preserve"> самостоятельное </w:t>
      </w:r>
      <w:r w:rsidRPr="00B22928">
        <w:rPr>
          <w:rFonts w:ascii="Times New Roman" w:eastAsia="Times New Roman" w:hAnsi="Times New Roman" w:cs="Times New Roman"/>
          <w:color w:val="333333"/>
          <w:sz w:val="20"/>
          <w:szCs w:val="20"/>
          <w:shd w:val="clear" w:color="auto" w:fill="FFFFFF"/>
          <w:lang w:eastAsia="ru-RU"/>
        </w:rPr>
        <w:t xml:space="preserve"> живописное решение контурного изображения цветков.</w:t>
      </w:r>
    </w:p>
    <w:p w14:paraId="6656D72E" w14:textId="77777777" w:rsidR="00CF141A" w:rsidRPr="00B22928" w:rsidRDefault="00CF141A"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716726D9" wp14:editId="1D4A3883">
            <wp:extent cx="4067175" cy="2505075"/>
            <wp:effectExtent l="19050" t="0" r="9525" b="0"/>
            <wp:docPr id="9" name="Рисунок 8" descr="C:\Users\User\Desktop\фото для итоговой\fullsizeoutpu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фото для итоговой\fullsizeoutput_1.JPG"/>
                    <pic:cNvPicPr>
                      <a:picLocks noChangeAspect="1" noChangeArrowheads="1"/>
                    </pic:cNvPicPr>
                  </pic:nvPicPr>
                  <pic:blipFill>
                    <a:blip r:embed="rId12" cstate="print"/>
                    <a:srcRect/>
                    <a:stretch>
                      <a:fillRect/>
                    </a:stretch>
                  </pic:blipFill>
                  <pic:spPr bwMode="auto">
                    <a:xfrm>
                      <a:off x="0" y="0"/>
                      <a:ext cx="4067175" cy="2505075"/>
                    </a:xfrm>
                    <a:prstGeom prst="rect">
                      <a:avLst/>
                    </a:prstGeom>
                    <a:noFill/>
                    <a:ln w="9525">
                      <a:noFill/>
                      <a:miter lim="800000"/>
                      <a:headEnd/>
                      <a:tailEnd/>
                    </a:ln>
                  </pic:spPr>
                </pic:pic>
              </a:graphicData>
            </a:graphic>
          </wp:inline>
        </w:drawing>
      </w:r>
    </w:p>
    <w:p w14:paraId="2C89E23E" w14:textId="77777777" w:rsidR="00547A07" w:rsidRPr="00B22928" w:rsidRDefault="00547A07"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color w:val="333333"/>
          <w:sz w:val="20"/>
          <w:szCs w:val="20"/>
          <w:shd w:val="clear" w:color="auto" w:fill="FFFFFF"/>
          <w:lang w:eastAsia="ru-RU"/>
        </w:rPr>
        <w:t xml:space="preserve">     Третья работа из серии в  полном объеме способствует развитию творческого мышления воображения, так как ребёнку предлагается нарисовать то, что ему действительно нравится «домашнее животное»( если нет такового, то какое бы хотел завести, или живет у соседа…)</w:t>
      </w:r>
    </w:p>
    <w:p w14:paraId="40B938E5" w14:textId="77777777" w:rsidR="00547A07" w:rsidRPr="00B22928" w:rsidRDefault="00547A07"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color w:val="333333"/>
          <w:sz w:val="20"/>
          <w:szCs w:val="20"/>
          <w:shd w:val="clear" w:color="auto" w:fill="FFFFFF"/>
          <w:lang w:eastAsia="ru-RU"/>
        </w:rPr>
        <w:t xml:space="preserve">       Важной составляющей творчества является способность ребёнка взглянуть на мир со стороны.  Кроме того, в творческом процессе большую роль играет комбинирование, перестановка, изменение положения уже известных элементов. Ребёнок в процессе изображения предмета должен суметь увидеть знакомые элементы сложной форме объекта, попытаться соразмерить эти формы друг с другом, передать их в закреплённой связке на листе.</w:t>
      </w:r>
    </w:p>
    <w:p w14:paraId="1CC870E6" w14:textId="77777777" w:rsidR="00547A07" w:rsidRPr="00B22928" w:rsidRDefault="00547A07"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color w:val="333333"/>
          <w:sz w:val="20"/>
          <w:szCs w:val="20"/>
          <w:shd w:val="clear" w:color="auto" w:fill="FFFFFF"/>
          <w:lang w:eastAsia="ru-RU"/>
        </w:rPr>
        <w:t xml:space="preserve">      В живописном решении формы он должен использовать все те знания и умения,  которые он получил, выполняя предыдущие работы, только цветовая палитра не ограничивается, а выбирается им самим, и прорабатывается исходя из собственного решения об источнике света. Заведомо удачная тема стимулирует желание ребёнка выполнить работу на должном уровне. Работы получаются красочные, разные и по технике, и по композиции, и по цветовому решению.</w:t>
      </w:r>
    </w:p>
    <w:p w14:paraId="509FFAE0" w14:textId="77777777" w:rsidR="00827929" w:rsidRPr="00B22928" w:rsidRDefault="00827929"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4366BFCC" wp14:editId="57D8D684">
            <wp:extent cx="3133725" cy="2143125"/>
            <wp:effectExtent l="19050" t="0" r="9525" b="0"/>
            <wp:docPr id="1" name="Рисунок 1" descr="F:\фото работ 2017\дом творчества фото 16-17\IMG_1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работ 2017\дом творчества фото 16-17\IMG_1578.jpg"/>
                    <pic:cNvPicPr>
                      <a:picLocks noChangeAspect="1" noChangeArrowheads="1"/>
                    </pic:cNvPicPr>
                  </pic:nvPicPr>
                  <pic:blipFill>
                    <a:blip r:embed="rId13" cstate="print"/>
                    <a:srcRect/>
                    <a:stretch>
                      <a:fillRect/>
                    </a:stretch>
                  </pic:blipFill>
                  <pic:spPr bwMode="auto">
                    <a:xfrm>
                      <a:off x="0" y="0"/>
                      <a:ext cx="3136637" cy="2145116"/>
                    </a:xfrm>
                    <a:prstGeom prst="rect">
                      <a:avLst/>
                    </a:prstGeom>
                    <a:noFill/>
                    <a:ln w="9525">
                      <a:noFill/>
                      <a:miter lim="800000"/>
                      <a:headEnd/>
                      <a:tailEnd/>
                    </a:ln>
                  </pic:spPr>
                </pic:pic>
              </a:graphicData>
            </a:graphic>
          </wp:inline>
        </w:drawing>
      </w:r>
    </w:p>
    <w:p w14:paraId="24683C9E" w14:textId="77777777" w:rsidR="00827929" w:rsidRPr="00B22928" w:rsidRDefault="00CF141A"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noProof/>
          <w:color w:val="333333"/>
          <w:sz w:val="20"/>
          <w:szCs w:val="20"/>
          <w:shd w:val="clear" w:color="auto" w:fill="FFFFFF"/>
          <w:lang w:eastAsia="ru-RU"/>
        </w:rPr>
        <w:lastRenderedPageBreak/>
        <w:drawing>
          <wp:inline distT="0" distB="0" distL="0" distR="0" wp14:anchorId="34AA64E3" wp14:editId="07ED37A1">
            <wp:extent cx="3162300" cy="2295525"/>
            <wp:effectExtent l="19050" t="0" r="0" b="0"/>
            <wp:docPr id="8" name="Рисунок 2" descr="F:\фото работ 2017\дом творчества фото 16-17\IMG_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работ 2017\дом творчества фото 16-17\IMG_1589.jpg"/>
                    <pic:cNvPicPr>
                      <a:picLocks noChangeAspect="1" noChangeArrowheads="1"/>
                    </pic:cNvPicPr>
                  </pic:nvPicPr>
                  <pic:blipFill>
                    <a:blip r:embed="rId14" cstate="print"/>
                    <a:srcRect/>
                    <a:stretch>
                      <a:fillRect/>
                    </a:stretch>
                  </pic:blipFill>
                  <pic:spPr bwMode="auto">
                    <a:xfrm>
                      <a:off x="0" y="0"/>
                      <a:ext cx="3162300" cy="2295525"/>
                    </a:xfrm>
                    <a:prstGeom prst="rect">
                      <a:avLst/>
                    </a:prstGeom>
                    <a:noFill/>
                    <a:ln w="9525">
                      <a:noFill/>
                      <a:miter lim="800000"/>
                      <a:headEnd/>
                      <a:tailEnd/>
                    </a:ln>
                  </pic:spPr>
                </pic:pic>
              </a:graphicData>
            </a:graphic>
          </wp:inline>
        </w:drawing>
      </w:r>
    </w:p>
    <w:p w14:paraId="69FBE40D" w14:textId="1FA96C00" w:rsidR="00827929" w:rsidRPr="00B22928" w:rsidRDefault="00827929" w:rsidP="00547A07">
      <w:pPr>
        <w:rPr>
          <w:rFonts w:ascii="Times New Roman" w:eastAsia="Times New Roman" w:hAnsi="Times New Roman" w:cs="Times New Roman"/>
          <w:color w:val="333333"/>
          <w:sz w:val="20"/>
          <w:szCs w:val="20"/>
          <w:shd w:val="clear" w:color="auto" w:fill="FFFFFF"/>
          <w:lang w:eastAsia="ru-RU"/>
        </w:rPr>
      </w:pPr>
    </w:p>
    <w:p w14:paraId="7F68AEA5" w14:textId="77777777" w:rsidR="00B147CF" w:rsidRPr="00B22928" w:rsidRDefault="00B147CF"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55906585" wp14:editId="46457C50">
            <wp:extent cx="2114550" cy="2724150"/>
            <wp:effectExtent l="0" t="0" r="6350" b="6350"/>
            <wp:docPr id="7" name="Рисунок 7" descr="C:\Users\User\Desktop\фото для итоговой\IMG_3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фото для итоговой\IMG_3560.JPG"/>
                    <pic:cNvPicPr>
                      <a:picLocks noChangeAspect="1" noChangeArrowheads="1"/>
                    </pic:cNvPicPr>
                  </pic:nvPicPr>
                  <pic:blipFill>
                    <a:blip r:embed="rId15" cstate="print"/>
                    <a:srcRect/>
                    <a:stretch>
                      <a:fillRect/>
                    </a:stretch>
                  </pic:blipFill>
                  <pic:spPr bwMode="auto">
                    <a:xfrm>
                      <a:off x="0" y="0"/>
                      <a:ext cx="2114598" cy="2724212"/>
                    </a:xfrm>
                    <a:prstGeom prst="rect">
                      <a:avLst/>
                    </a:prstGeom>
                    <a:noFill/>
                    <a:ln w="9525">
                      <a:noFill/>
                      <a:miter lim="800000"/>
                      <a:headEnd/>
                      <a:tailEnd/>
                    </a:ln>
                  </pic:spPr>
                </pic:pic>
              </a:graphicData>
            </a:graphic>
          </wp:inline>
        </w:drawing>
      </w: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78455D92" wp14:editId="497FBBB3">
            <wp:extent cx="2819400" cy="2400300"/>
            <wp:effectExtent l="0" t="0" r="0" b="0"/>
            <wp:docPr id="6" name="Рисунок 6" descr="C:\Users\User\Desktop\фото для итоговой\IMG_3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фото для итоговой\IMG_3557.JPG"/>
                    <pic:cNvPicPr>
                      <a:picLocks noChangeAspect="1" noChangeArrowheads="1"/>
                    </pic:cNvPicPr>
                  </pic:nvPicPr>
                  <pic:blipFill>
                    <a:blip r:embed="rId16" cstate="print"/>
                    <a:srcRect/>
                    <a:stretch>
                      <a:fillRect/>
                    </a:stretch>
                  </pic:blipFill>
                  <pic:spPr bwMode="auto">
                    <a:xfrm>
                      <a:off x="0" y="0"/>
                      <a:ext cx="2822979" cy="2403347"/>
                    </a:xfrm>
                    <a:prstGeom prst="rect">
                      <a:avLst/>
                    </a:prstGeom>
                    <a:noFill/>
                    <a:ln w="9525">
                      <a:noFill/>
                      <a:miter lim="800000"/>
                      <a:headEnd/>
                      <a:tailEnd/>
                    </a:ln>
                  </pic:spPr>
                </pic:pic>
              </a:graphicData>
            </a:graphic>
          </wp:inline>
        </w:drawing>
      </w: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29445559" wp14:editId="5CCCFA4B">
            <wp:extent cx="2971800" cy="2152650"/>
            <wp:effectExtent l="0" t="0" r="0" b="6350"/>
            <wp:docPr id="5" name="Рисунок 5" descr="C:\Users\User\Desktop\фото для итоговой\IMG_3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фото для итоговой\IMG_3556.JPG"/>
                    <pic:cNvPicPr>
                      <a:picLocks noChangeAspect="1" noChangeArrowheads="1"/>
                    </pic:cNvPicPr>
                  </pic:nvPicPr>
                  <pic:blipFill>
                    <a:blip r:embed="rId17" cstate="print"/>
                    <a:srcRect/>
                    <a:stretch>
                      <a:fillRect/>
                    </a:stretch>
                  </pic:blipFill>
                  <pic:spPr bwMode="auto">
                    <a:xfrm>
                      <a:off x="0" y="0"/>
                      <a:ext cx="2971800" cy="2152650"/>
                    </a:xfrm>
                    <a:prstGeom prst="rect">
                      <a:avLst/>
                    </a:prstGeom>
                    <a:noFill/>
                    <a:ln w="9525">
                      <a:noFill/>
                      <a:miter lim="800000"/>
                      <a:headEnd/>
                      <a:tailEnd/>
                    </a:ln>
                  </pic:spPr>
                </pic:pic>
              </a:graphicData>
            </a:graphic>
          </wp:inline>
        </w:drawing>
      </w:r>
      <w:r w:rsidRPr="00B22928">
        <w:rPr>
          <w:rFonts w:ascii="Times New Roman" w:eastAsia="Times New Roman" w:hAnsi="Times New Roman" w:cs="Times New Roman"/>
          <w:noProof/>
          <w:color w:val="333333"/>
          <w:sz w:val="20"/>
          <w:szCs w:val="20"/>
          <w:shd w:val="clear" w:color="auto" w:fill="FFFFFF"/>
          <w:lang w:eastAsia="ru-RU"/>
        </w:rPr>
        <w:drawing>
          <wp:inline distT="0" distB="0" distL="0" distR="0" wp14:anchorId="169DEA85" wp14:editId="4C69FF7B">
            <wp:extent cx="2876550" cy="2095500"/>
            <wp:effectExtent l="0" t="0" r="6350" b="0"/>
            <wp:docPr id="4" name="Рисунок 4" descr="C:\Users\User\Desktop\фото для итоговой\IMG_3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фото для итоговой\IMG_3561.JPG"/>
                    <pic:cNvPicPr>
                      <a:picLocks noChangeAspect="1" noChangeArrowheads="1"/>
                    </pic:cNvPicPr>
                  </pic:nvPicPr>
                  <pic:blipFill>
                    <a:blip r:embed="rId18" cstate="print"/>
                    <a:srcRect/>
                    <a:stretch>
                      <a:fillRect/>
                    </a:stretch>
                  </pic:blipFill>
                  <pic:spPr bwMode="auto">
                    <a:xfrm>
                      <a:off x="0" y="0"/>
                      <a:ext cx="2876550" cy="2095500"/>
                    </a:xfrm>
                    <a:prstGeom prst="rect">
                      <a:avLst/>
                    </a:prstGeom>
                    <a:noFill/>
                    <a:ln w="9525">
                      <a:noFill/>
                      <a:miter lim="800000"/>
                      <a:headEnd/>
                      <a:tailEnd/>
                    </a:ln>
                  </pic:spPr>
                </pic:pic>
              </a:graphicData>
            </a:graphic>
          </wp:inline>
        </w:drawing>
      </w:r>
    </w:p>
    <w:p w14:paraId="6E00EDAB" w14:textId="77777777" w:rsidR="00CF141A" w:rsidRPr="00B22928" w:rsidRDefault="00547A07" w:rsidP="00547A07">
      <w:pPr>
        <w:rPr>
          <w:rFonts w:ascii="Times New Roman" w:eastAsia="Times New Roman" w:hAnsi="Times New Roman" w:cs="Times New Roman"/>
          <w:color w:val="000000"/>
          <w:sz w:val="20"/>
          <w:szCs w:val="20"/>
          <w:lang w:eastAsia="ru-RU"/>
        </w:rPr>
      </w:pPr>
      <w:r w:rsidRPr="00B22928">
        <w:rPr>
          <w:rFonts w:ascii="Times New Roman" w:eastAsia="Times New Roman" w:hAnsi="Times New Roman" w:cs="Times New Roman"/>
          <w:color w:val="000000"/>
          <w:sz w:val="20"/>
          <w:szCs w:val="20"/>
          <w:lang w:eastAsia="ru-RU"/>
        </w:rPr>
        <w:t xml:space="preserve">    </w:t>
      </w:r>
    </w:p>
    <w:p w14:paraId="34AAB188" w14:textId="77777777" w:rsidR="003946E2" w:rsidRPr="00B22928" w:rsidRDefault="00CF141A" w:rsidP="00547A07">
      <w:pPr>
        <w:rPr>
          <w:rFonts w:ascii="Times New Roman" w:eastAsia="Times New Roman" w:hAnsi="Times New Roman" w:cs="Times New Roman"/>
          <w:color w:val="000000"/>
          <w:sz w:val="20"/>
          <w:szCs w:val="20"/>
          <w:lang w:eastAsia="ru-RU"/>
        </w:rPr>
      </w:pPr>
      <w:r w:rsidRPr="00B22928">
        <w:rPr>
          <w:rFonts w:ascii="Times New Roman" w:eastAsia="Times New Roman" w:hAnsi="Times New Roman" w:cs="Times New Roman"/>
          <w:color w:val="000000"/>
          <w:sz w:val="20"/>
          <w:szCs w:val="20"/>
          <w:lang w:eastAsia="ru-RU"/>
        </w:rPr>
        <w:t xml:space="preserve">   </w:t>
      </w:r>
      <w:r w:rsidR="00547A07" w:rsidRPr="00B22928">
        <w:rPr>
          <w:rFonts w:ascii="Times New Roman" w:eastAsia="Times New Roman" w:hAnsi="Times New Roman" w:cs="Times New Roman"/>
          <w:color w:val="000000"/>
          <w:sz w:val="20"/>
          <w:szCs w:val="20"/>
          <w:lang w:eastAsia="ru-RU"/>
        </w:rPr>
        <w:t xml:space="preserve">  Правила перспективного и конструктивного построения объемных предметов, линий познаются, главным образом, на занятиях по рисунку. Рисунок, правильное построение предметов и пространства – половина  успеха в работ</w:t>
      </w:r>
      <w:r w:rsidR="00F2349D" w:rsidRPr="00B22928">
        <w:rPr>
          <w:rFonts w:ascii="Times New Roman" w:eastAsia="Times New Roman" w:hAnsi="Times New Roman" w:cs="Times New Roman"/>
          <w:color w:val="000000"/>
          <w:sz w:val="20"/>
          <w:szCs w:val="20"/>
          <w:lang w:eastAsia="ru-RU"/>
        </w:rPr>
        <w:t>е художника.  Отдельные правила перспективных изменений дети узнают первоначально во время рисования первых тематических композиций, связанных с изображением пространства пейзажей.</w:t>
      </w:r>
      <w:r w:rsidR="003946E2" w:rsidRPr="00B22928">
        <w:rPr>
          <w:rFonts w:ascii="Times New Roman" w:eastAsia="Times New Roman" w:hAnsi="Times New Roman" w:cs="Times New Roman"/>
          <w:color w:val="000000"/>
          <w:sz w:val="20"/>
          <w:szCs w:val="20"/>
          <w:lang w:eastAsia="ru-RU"/>
        </w:rPr>
        <w:t xml:space="preserve">  В работе предполагаемая точка схода находится посередине листа, самое близкое дерево стоит на краю листа, соединяя основание и макушку дерева с точкой схода, получаем линейку размеров для деревьев  в любом </w:t>
      </w:r>
      <w:r w:rsidR="003946E2" w:rsidRPr="00B22928">
        <w:rPr>
          <w:rFonts w:ascii="Times New Roman" w:eastAsia="Times New Roman" w:hAnsi="Times New Roman" w:cs="Times New Roman"/>
          <w:color w:val="000000"/>
          <w:sz w:val="20"/>
          <w:szCs w:val="20"/>
          <w:lang w:eastAsia="ru-RU"/>
        </w:rPr>
        <w:lastRenderedPageBreak/>
        <w:t>месте листа. Усвоив алгоритм «посадки» деревьев, дети самостоятельно организуют простр</w:t>
      </w:r>
      <w:r w:rsidR="00365F25" w:rsidRPr="00B22928">
        <w:rPr>
          <w:rFonts w:ascii="Times New Roman" w:eastAsia="Times New Roman" w:hAnsi="Times New Roman" w:cs="Times New Roman"/>
          <w:color w:val="000000"/>
          <w:sz w:val="20"/>
          <w:szCs w:val="20"/>
          <w:lang w:eastAsia="ru-RU"/>
        </w:rPr>
        <w:t xml:space="preserve">анство листа </w:t>
      </w:r>
      <w:r w:rsidR="003946E2" w:rsidRPr="00B22928">
        <w:rPr>
          <w:rFonts w:ascii="Times New Roman" w:eastAsia="Times New Roman" w:hAnsi="Times New Roman" w:cs="Times New Roman"/>
          <w:color w:val="000000"/>
          <w:sz w:val="20"/>
          <w:szCs w:val="20"/>
          <w:lang w:eastAsia="ru-RU"/>
        </w:rPr>
        <w:t>, расставляя различные деревья в соответствии с правилами перспективы.</w:t>
      </w:r>
    </w:p>
    <w:p w14:paraId="1369845A" w14:textId="77777777" w:rsidR="00365F25" w:rsidRPr="00B22928" w:rsidRDefault="003946E2" w:rsidP="00547A07">
      <w:pPr>
        <w:rPr>
          <w:rFonts w:ascii="Times New Roman" w:eastAsia="Times New Roman" w:hAnsi="Times New Roman" w:cs="Times New Roman"/>
          <w:color w:val="000000"/>
          <w:sz w:val="20"/>
          <w:szCs w:val="20"/>
          <w:lang w:eastAsia="ru-RU"/>
        </w:rPr>
      </w:pPr>
      <w:r w:rsidRPr="00B22928">
        <w:rPr>
          <w:rFonts w:ascii="Times New Roman" w:eastAsia="Times New Roman" w:hAnsi="Times New Roman" w:cs="Times New Roman"/>
          <w:color w:val="000000"/>
          <w:sz w:val="20"/>
          <w:szCs w:val="20"/>
          <w:lang w:eastAsia="ru-RU"/>
        </w:rPr>
        <w:t xml:space="preserve">    Дальнейшее</w:t>
      </w:r>
      <w:r w:rsidR="00F2349D" w:rsidRPr="00B22928">
        <w:rPr>
          <w:rFonts w:ascii="Times New Roman" w:eastAsia="Times New Roman" w:hAnsi="Times New Roman" w:cs="Times New Roman"/>
          <w:color w:val="000000"/>
          <w:sz w:val="20"/>
          <w:szCs w:val="20"/>
          <w:lang w:eastAsia="ru-RU"/>
        </w:rPr>
        <w:t xml:space="preserve"> закрепление и четкое их определение</w:t>
      </w:r>
      <w:r w:rsidRPr="00B22928">
        <w:rPr>
          <w:rFonts w:ascii="Times New Roman" w:eastAsia="Times New Roman" w:hAnsi="Times New Roman" w:cs="Times New Roman"/>
          <w:color w:val="000000"/>
          <w:sz w:val="20"/>
          <w:szCs w:val="20"/>
          <w:lang w:eastAsia="ru-RU"/>
        </w:rPr>
        <w:t xml:space="preserve"> перспективы объемных предметов</w:t>
      </w:r>
      <w:r w:rsidR="00F2349D" w:rsidRPr="00B22928">
        <w:rPr>
          <w:rFonts w:ascii="Times New Roman" w:eastAsia="Times New Roman" w:hAnsi="Times New Roman" w:cs="Times New Roman"/>
          <w:color w:val="000000"/>
          <w:sz w:val="20"/>
          <w:szCs w:val="20"/>
          <w:lang w:eastAsia="ru-RU"/>
        </w:rPr>
        <w:t xml:space="preserve"> происходит на  занятиях по изображению и построению  объемных геометрических фигур. На занятиях по </w:t>
      </w:r>
      <w:r w:rsidRPr="00B22928">
        <w:rPr>
          <w:rFonts w:ascii="Times New Roman" w:eastAsia="Times New Roman" w:hAnsi="Times New Roman" w:cs="Times New Roman"/>
          <w:color w:val="000000"/>
          <w:sz w:val="20"/>
          <w:szCs w:val="20"/>
          <w:lang w:eastAsia="ru-RU"/>
        </w:rPr>
        <w:t>построению куба дети  закрепляют  понятия</w:t>
      </w:r>
      <w:r w:rsidR="00F2349D" w:rsidRPr="00B22928">
        <w:rPr>
          <w:rFonts w:ascii="Times New Roman" w:eastAsia="Times New Roman" w:hAnsi="Times New Roman" w:cs="Times New Roman"/>
          <w:color w:val="000000"/>
          <w:sz w:val="20"/>
          <w:szCs w:val="20"/>
          <w:lang w:eastAsia="ru-RU"/>
        </w:rPr>
        <w:t>: линия горизонта, точки схода, перспективные изменения.</w:t>
      </w:r>
      <w:r w:rsidRPr="00B22928">
        <w:rPr>
          <w:rFonts w:ascii="Times New Roman" w:eastAsia="Times New Roman" w:hAnsi="Times New Roman" w:cs="Times New Roman"/>
          <w:color w:val="000000"/>
          <w:sz w:val="20"/>
          <w:szCs w:val="20"/>
          <w:lang w:eastAsia="ru-RU"/>
        </w:rPr>
        <w:t xml:space="preserve">  Зрительное</w:t>
      </w:r>
      <w:r w:rsidR="00365F25" w:rsidRPr="00B22928">
        <w:rPr>
          <w:rFonts w:ascii="Times New Roman" w:eastAsia="Times New Roman" w:hAnsi="Times New Roman" w:cs="Times New Roman"/>
          <w:color w:val="000000"/>
          <w:sz w:val="20"/>
          <w:szCs w:val="20"/>
          <w:lang w:eastAsia="ru-RU"/>
        </w:rPr>
        <w:t xml:space="preserve"> (фиктивное)</w:t>
      </w:r>
      <w:r w:rsidRPr="00B22928">
        <w:rPr>
          <w:rFonts w:ascii="Times New Roman" w:eastAsia="Times New Roman" w:hAnsi="Times New Roman" w:cs="Times New Roman"/>
          <w:color w:val="000000"/>
          <w:sz w:val="20"/>
          <w:szCs w:val="20"/>
          <w:lang w:eastAsia="ru-RU"/>
        </w:rPr>
        <w:t xml:space="preserve"> изменение размеров равных </w:t>
      </w:r>
      <w:r w:rsidR="00365F25" w:rsidRPr="00B22928">
        <w:rPr>
          <w:rFonts w:ascii="Times New Roman" w:eastAsia="Times New Roman" w:hAnsi="Times New Roman" w:cs="Times New Roman"/>
          <w:color w:val="000000"/>
          <w:sz w:val="20"/>
          <w:szCs w:val="20"/>
          <w:lang w:eastAsia="ru-RU"/>
        </w:rPr>
        <w:t>ребер куба</w:t>
      </w:r>
      <w:r w:rsidRPr="00B22928">
        <w:rPr>
          <w:rFonts w:ascii="Times New Roman" w:eastAsia="Times New Roman" w:hAnsi="Times New Roman" w:cs="Times New Roman"/>
          <w:color w:val="000000"/>
          <w:sz w:val="20"/>
          <w:szCs w:val="20"/>
          <w:lang w:eastAsia="ru-RU"/>
        </w:rPr>
        <w:t xml:space="preserve"> подтверждается</w:t>
      </w:r>
      <w:r w:rsidR="00365F25" w:rsidRPr="00B22928">
        <w:rPr>
          <w:rFonts w:ascii="Times New Roman" w:eastAsia="Times New Roman" w:hAnsi="Times New Roman" w:cs="Times New Roman"/>
          <w:color w:val="000000"/>
          <w:sz w:val="20"/>
          <w:szCs w:val="20"/>
          <w:lang w:eastAsia="ru-RU"/>
        </w:rPr>
        <w:t xml:space="preserve">  в процессе измерений на расстоянии вытянутой руки, с помощью карандаша.</w:t>
      </w:r>
    </w:p>
    <w:p w14:paraId="52073148" w14:textId="77777777" w:rsidR="00547A07" w:rsidRPr="00B22928" w:rsidRDefault="006F296C" w:rsidP="00547A07">
      <w:pPr>
        <w:rPr>
          <w:rFonts w:ascii="Times New Roman" w:eastAsia="Times New Roman" w:hAnsi="Times New Roman" w:cs="Times New Roman"/>
          <w:color w:val="000000"/>
          <w:sz w:val="20"/>
          <w:szCs w:val="20"/>
          <w:lang w:eastAsia="ru-RU"/>
        </w:rPr>
      </w:pPr>
      <w:r w:rsidRPr="00B22928">
        <w:rPr>
          <w:rFonts w:ascii="Times New Roman" w:eastAsia="Times New Roman" w:hAnsi="Times New Roman" w:cs="Times New Roman"/>
          <w:color w:val="000000"/>
          <w:sz w:val="20"/>
          <w:szCs w:val="20"/>
          <w:lang w:eastAsia="ru-RU"/>
        </w:rPr>
        <w:t xml:space="preserve">     </w:t>
      </w:r>
      <w:r w:rsidR="00365F25" w:rsidRPr="00B22928">
        <w:rPr>
          <w:rFonts w:ascii="Times New Roman" w:eastAsia="Times New Roman" w:hAnsi="Times New Roman" w:cs="Times New Roman"/>
          <w:color w:val="000000"/>
          <w:sz w:val="20"/>
          <w:szCs w:val="20"/>
          <w:lang w:eastAsia="ru-RU"/>
        </w:rPr>
        <w:t>Следующий этап развития творческого мышления это задание, связанное с построением городской улицы. Используя знания и умения в построении перспективы, дети пытаются самостоятельно создать интересный городской пейзаж,  с элементами знакомых или известных  архитектурных построек</w:t>
      </w:r>
      <w:r w:rsidRPr="00B22928">
        <w:rPr>
          <w:rFonts w:ascii="Times New Roman" w:eastAsia="Times New Roman" w:hAnsi="Times New Roman" w:cs="Times New Roman"/>
          <w:color w:val="000000"/>
          <w:sz w:val="20"/>
          <w:szCs w:val="20"/>
          <w:lang w:eastAsia="ru-RU"/>
        </w:rPr>
        <w:t>,</w:t>
      </w:r>
      <w:r w:rsidR="00365F25" w:rsidRPr="00B22928">
        <w:rPr>
          <w:rFonts w:ascii="Times New Roman" w:eastAsia="Times New Roman" w:hAnsi="Times New Roman" w:cs="Times New Roman"/>
          <w:color w:val="000000"/>
          <w:sz w:val="20"/>
          <w:szCs w:val="20"/>
          <w:lang w:eastAsia="ru-RU"/>
        </w:rPr>
        <w:t xml:space="preserve"> </w:t>
      </w:r>
      <w:r w:rsidRPr="00B22928">
        <w:rPr>
          <w:rFonts w:ascii="Times New Roman" w:eastAsia="Times New Roman" w:hAnsi="Times New Roman" w:cs="Times New Roman"/>
          <w:color w:val="000000"/>
          <w:sz w:val="20"/>
          <w:szCs w:val="20"/>
          <w:lang w:eastAsia="ru-RU"/>
        </w:rPr>
        <w:t>с</w:t>
      </w:r>
      <w:r w:rsidR="00365F25" w:rsidRPr="00B22928">
        <w:rPr>
          <w:rFonts w:ascii="Times New Roman" w:eastAsia="Times New Roman" w:hAnsi="Times New Roman" w:cs="Times New Roman"/>
          <w:color w:val="000000"/>
          <w:sz w:val="20"/>
          <w:szCs w:val="20"/>
          <w:lang w:eastAsia="ru-RU"/>
        </w:rPr>
        <w:t xml:space="preserve">тараются предать </w:t>
      </w:r>
      <w:r w:rsidRPr="00B22928">
        <w:rPr>
          <w:rFonts w:ascii="Times New Roman" w:eastAsia="Times New Roman" w:hAnsi="Times New Roman" w:cs="Times New Roman"/>
          <w:color w:val="000000"/>
          <w:sz w:val="20"/>
          <w:szCs w:val="20"/>
          <w:lang w:eastAsia="ru-RU"/>
        </w:rPr>
        <w:t xml:space="preserve"> пропорциональные отношения между домами, окнами, деревьями, людьми  и элементами стаффажа. Задание сложное, длительное, выполняется с учетом  светотеневых отношений, воздушной перспективы. Требует внимательности, терпения, аккуратности в исполнении, объединяет и приспосабливает все знании и умения построения предметов в пространстве. В результате  со</w:t>
      </w:r>
      <w:r w:rsidR="00545FC7" w:rsidRPr="00B22928">
        <w:rPr>
          <w:rFonts w:ascii="Times New Roman" w:eastAsia="Times New Roman" w:hAnsi="Times New Roman" w:cs="Times New Roman"/>
          <w:color w:val="000000"/>
          <w:sz w:val="20"/>
          <w:szCs w:val="20"/>
          <w:lang w:eastAsia="ru-RU"/>
        </w:rPr>
        <w:t>з</w:t>
      </w:r>
      <w:r w:rsidRPr="00B22928">
        <w:rPr>
          <w:rFonts w:ascii="Times New Roman" w:eastAsia="Times New Roman" w:hAnsi="Times New Roman" w:cs="Times New Roman"/>
          <w:color w:val="000000"/>
          <w:sz w:val="20"/>
          <w:szCs w:val="20"/>
          <w:lang w:eastAsia="ru-RU"/>
        </w:rPr>
        <w:t>дается</w:t>
      </w:r>
      <w:r w:rsidR="00545FC7" w:rsidRPr="00B22928">
        <w:rPr>
          <w:rFonts w:ascii="Times New Roman" w:eastAsia="Times New Roman" w:hAnsi="Times New Roman" w:cs="Times New Roman"/>
          <w:color w:val="000000"/>
          <w:sz w:val="20"/>
          <w:szCs w:val="20"/>
          <w:lang w:eastAsia="ru-RU"/>
        </w:rPr>
        <w:t xml:space="preserve"> совершенно новая творческая работа.</w:t>
      </w:r>
      <w:r w:rsidRPr="00B22928">
        <w:rPr>
          <w:rFonts w:ascii="Times New Roman" w:eastAsia="Times New Roman" w:hAnsi="Times New Roman" w:cs="Times New Roman"/>
          <w:color w:val="000000"/>
          <w:sz w:val="20"/>
          <w:szCs w:val="20"/>
          <w:lang w:eastAsia="ru-RU"/>
        </w:rPr>
        <w:t xml:space="preserve"> </w:t>
      </w:r>
      <w:r w:rsidR="00547A07" w:rsidRPr="00B22928">
        <w:rPr>
          <w:rFonts w:ascii="Times New Roman" w:eastAsia="Times New Roman" w:hAnsi="Times New Roman" w:cs="Times New Roman"/>
          <w:color w:val="000000"/>
          <w:sz w:val="20"/>
          <w:szCs w:val="20"/>
          <w:lang w:eastAsia="ru-RU"/>
        </w:rPr>
        <w:t xml:space="preserve"> </w:t>
      </w:r>
    </w:p>
    <w:p w14:paraId="78FA8705" w14:textId="77777777" w:rsidR="00547A07" w:rsidRPr="00B22928" w:rsidRDefault="00547A07" w:rsidP="00547A07">
      <w:pPr>
        <w:rPr>
          <w:rFonts w:ascii="Times New Roman" w:eastAsia="Times New Roman" w:hAnsi="Times New Roman" w:cs="Times New Roman"/>
          <w:color w:val="333333"/>
          <w:sz w:val="20"/>
          <w:szCs w:val="20"/>
          <w:shd w:val="clear" w:color="auto" w:fill="FFFFFF"/>
          <w:lang w:eastAsia="ru-RU"/>
        </w:rPr>
      </w:pPr>
      <w:r w:rsidRPr="00B22928">
        <w:rPr>
          <w:rFonts w:ascii="Times New Roman" w:eastAsia="Times New Roman" w:hAnsi="Times New Roman" w:cs="Times New Roman"/>
          <w:color w:val="333333"/>
          <w:sz w:val="20"/>
          <w:szCs w:val="20"/>
          <w:shd w:val="clear" w:color="auto" w:fill="FFFFFF"/>
          <w:lang w:eastAsia="ru-RU"/>
        </w:rPr>
        <w:t>Куб в пространстве, улица города.</w:t>
      </w:r>
    </w:p>
    <w:p w14:paraId="3E1AD24A" w14:textId="77777777" w:rsidR="00547A07" w:rsidRPr="00B22928" w:rsidRDefault="00547A07" w:rsidP="00547A07">
      <w:pPr>
        <w:rPr>
          <w:rFonts w:ascii="Times New Roman" w:eastAsia="Times New Roman" w:hAnsi="Times New Roman" w:cs="Times New Roman"/>
          <w:color w:val="000000"/>
          <w:sz w:val="20"/>
          <w:szCs w:val="20"/>
          <w:shd w:val="clear" w:color="auto" w:fill="FFFFFF"/>
          <w:lang w:eastAsia="ru-RU"/>
        </w:rPr>
      </w:pPr>
      <w:r w:rsidRPr="00B22928">
        <w:rPr>
          <w:rFonts w:ascii="Times New Roman" w:eastAsia="Times New Roman" w:hAnsi="Times New Roman" w:cs="Times New Roman"/>
          <w:color w:val="333333"/>
          <w:sz w:val="20"/>
          <w:szCs w:val="20"/>
          <w:shd w:val="clear" w:color="auto" w:fill="FFFFFF"/>
          <w:lang w:eastAsia="ru-RU"/>
        </w:rPr>
        <w:t xml:space="preserve">  Таким образом,  правильно спланированная цепочка занятий приводит  не  только к наработке практических  умений и навыков</w:t>
      </w:r>
      <w:r w:rsidRPr="00B22928">
        <w:rPr>
          <w:rFonts w:ascii="Times New Roman" w:eastAsia="Times New Roman" w:hAnsi="Times New Roman" w:cs="Times New Roman"/>
          <w:i/>
          <w:iCs/>
          <w:color w:val="000000"/>
          <w:sz w:val="20"/>
          <w:szCs w:val="20"/>
          <w:lang w:eastAsia="ru-RU"/>
        </w:rPr>
        <w:t xml:space="preserve">  в изобразительной деятельности, но и развитию творческого мышления, фантазии, умению видеть глазами художника, математика, конструктора, фотографа и т д.</w:t>
      </w:r>
      <w:r w:rsidRPr="00B22928">
        <w:rPr>
          <w:rFonts w:ascii="Times New Roman" w:eastAsia="Times New Roman" w:hAnsi="Times New Roman" w:cs="Times New Roman"/>
          <w:color w:val="000000"/>
          <w:sz w:val="20"/>
          <w:szCs w:val="20"/>
          <w:shd w:val="clear" w:color="auto" w:fill="FFFFFF"/>
          <w:lang w:eastAsia="ru-RU"/>
        </w:rPr>
        <w:t xml:space="preserve">  Результатом  развития творческого  мышления является создание нового, своеобразного произведения. </w:t>
      </w:r>
    </w:p>
    <w:p w14:paraId="260223F2" w14:textId="77777777" w:rsidR="00A32581" w:rsidRPr="00B22928" w:rsidRDefault="00A32581" w:rsidP="00CF141A">
      <w:pPr>
        <w:shd w:val="clear" w:color="auto" w:fill="FFFFFF"/>
        <w:spacing w:before="100" w:beforeAutospacing="1" w:after="100" w:afterAutospacing="1" w:line="300" w:lineRule="atLeast"/>
        <w:rPr>
          <w:rFonts w:ascii="Times New Roman" w:eastAsia="Times New Roman" w:hAnsi="Times New Roman" w:cs="Times New Roman"/>
          <w:color w:val="025191"/>
          <w:sz w:val="20"/>
          <w:szCs w:val="20"/>
          <w:lang w:eastAsia="ru-RU"/>
        </w:rPr>
      </w:pPr>
    </w:p>
    <w:p w14:paraId="3B29C432" w14:textId="77777777" w:rsidR="00547A07" w:rsidRPr="00D96E5E" w:rsidRDefault="00547A07" w:rsidP="00547A07">
      <w:pPr>
        <w:shd w:val="clear" w:color="auto" w:fill="FFFFFF"/>
        <w:spacing w:before="100" w:beforeAutospacing="1" w:after="100" w:afterAutospacing="1" w:line="300" w:lineRule="atLeast"/>
        <w:ind w:left="240"/>
        <w:rPr>
          <w:rFonts w:ascii="Times New Roman" w:eastAsia="Times New Roman" w:hAnsi="Times New Roman" w:cs="Times New Roman"/>
          <w:color w:val="025191"/>
          <w:sz w:val="28"/>
          <w:szCs w:val="28"/>
          <w:lang w:eastAsia="ru-RU"/>
        </w:rPr>
      </w:pPr>
    </w:p>
    <w:p w14:paraId="4C587E5E" w14:textId="77777777" w:rsidR="002256F7" w:rsidRPr="00D96E5E" w:rsidRDefault="002256F7">
      <w:pPr>
        <w:rPr>
          <w:rFonts w:ascii="Times New Roman" w:hAnsi="Times New Roman" w:cs="Times New Roman"/>
          <w:sz w:val="28"/>
          <w:szCs w:val="28"/>
        </w:rPr>
      </w:pPr>
      <w:bookmarkStart w:id="1" w:name="_GoBack"/>
      <w:bookmarkEnd w:id="1"/>
    </w:p>
    <w:sectPr w:rsidR="002256F7" w:rsidRPr="00D96E5E" w:rsidSect="002256F7">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ora Panteleeva" w:date="2017-11-25T18:27:00Z" w:initials="LP">
    <w:p w14:paraId="5CB6779B" w14:textId="77777777" w:rsidR="00FE4E29" w:rsidRDefault="00FE4E29">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B677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B6779B" w16cid:durableId="1DC43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71BA9" w14:textId="77777777" w:rsidR="003C3EC4" w:rsidRDefault="003C3EC4" w:rsidP="00827929">
      <w:pPr>
        <w:spacing w:after="0" w:line="240" w:lineRule="auto"/>
      </w:pPr>
      <w:r>
        <w:separator/>
      </w:r>
    </w:p>
  </w:endnote>
  <w:endnote w:type="continuationSeparator" w:id="0">
    <w:p w14:paraId="2007C95E" w14:textId="77777777" w:rsidR="003C3EC4" w:rsidRDefault="003C3EC4" w:rsidP="0082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9AC20" w14:textId="77777777" w:rsidR="003C3EC4" w:rsidRDefault="003C3EC4" w:rsidP="00827929">
      <w:pPr>
        <w:spacing w:after="0" w:line="240" w:lineRule="auto"/>
      </w:pPr>
      <w:r>
        <w:separator/>
      </w:r>
    </w:p>
  </w:footnote>
  <w:footnote w:type="continuationSeparator" w:id="0">
    <w:p w14:paraId="38F8CC41" w14:textId="77777777" w:rsidR="003C3EC4" w:rsidRDefault="003C3EC4" w:rsidP="00827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14B71"/>
    <w:multiLevelType w:val="multilevel"/>
    <w:tmpl w:val="3FAC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a Panteleeva">
    <w15:presenceInfo w15:providerId="Windows Live" w15:userId="3ba47492d8faf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81"/>
    <w:rsid w:val="00107CD1"/>
    <w:rsid w:val="00150656"/>
    <w:rsid w:val="001D75AF"/>
    <w:rsid w:val="002256F7"/>
    <w:rsid w:val="002A0D4C"/>
    <w:rsid w:val="002C2423"/>
    <w:rsid w:val="00354289"/>
    <w:rsid w:val="00365F25"/>
    <w:rsid w:val="003946E2"/>
    <w:rsid w:val="003B390A"/>
    <w:rsid w:val="003C3EC4"/>
    <w:rsid w:val="00457D86"/>
    <w:rsid w:val="00460290"/>
    <w:rsid w:val="004774CA"/>
    <w:rsid w:val="004E4AC4"/>
    <w:rsid w:val="00545FC7"/>
    <w:rsid w:val="00547A07"/>
    <w:rsid w:val="005E2FC8"/>
    <w:rsid w:val="00606A94"/>
    <w:rsid w:val="006076C5"/>
    <w:rsid w:val="0068014D"/>
    <w:rsid w:val="006C2A87"/>
    <w:rsid w:val="006F296C"/>
    <w:rsid w:val="00827929"/>
    <w:rsid w:val="008D6E91"/>
    <w:rsid w:val="00926F57"/>
    <w:rsid w:val="009676E2"/>
    <w:rsid w:val="00A32581"/>
    <w:rsid w:val="00A763A5"/>
    <w:rsid w:val="00B147CF"/>
    <w:rsid w:val="00B22928"/>
    <w:rsid w:val="00CD565E"/>
    <w:rsid w:val="00CF141A"/>
    <w:rsid w:val="00D96E5E"/>
    <w:rsid w:val="00F2349D"/>
    <w:rsid w:val="00FE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BBE3"/>
  <w15:docId w15:val="{35E10C2C-9D80-E54C-9E2A-F00372E6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5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25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8014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8279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7929"/>
    <w:rPr>
      <w:rFonts w:ascii="Tahoma" w:hAnsi="Tahoma" w:cs="Tahoma"/>
      <w:sz w:val="16"/>
      <w:szCs w:val="16"/>
    </w:rPr>
  </w:style>
  <w:style w:type="paragraph" w:styleId="a6">
    <w:name w:val="header"/>
    <w:basedOn w:val="a"/>
    <w:link w:val="a7"/>
    <w:uiPriority w:val="99"/>
    <w:semiHidden/>
    <w:unhideWhenUsed/>
    <w:rsid w:val="0082792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27929"/>
  </w:style>
  <w:style w:type="paragraph" w:styleId="a8">
    <w:name w:val="footer"/>
    <w:basedOn w:val="a"/>
    <w:link w:val="a9"/>
    <w:uiPriority w:val="99"/>
    <w:semiHidden/>
    <w:unhideWhenUsed/>
    <w:rsid w:val="0082792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27929"/>
  </w:style>
  <w:style w:type="character" w:styleId="aa">
    <w:name w:val="annotation reference"/>
    <w:basedOn w:val="a0"/>
    <w:uiPriority w:val="99"/>
    <w:semiHidden/>
    <w:unhideWhenUsed/>
    <w:rsid w:val="00FE4E29"/>
    <w:rPr>
      <w:sz w:val="16"/>
      <w:szCs w:val="16"/>
    </w:rPr>
  </w:style>
  <w:style w:type="paragraph" w:styleId="ab">
    <w:name w:val="annotation text"/>
    <w:basedOn w:val="a"/>
    <w:link w:val="ac"/>
    <w:uiPriority w:val="99"/>
    <w:semiHidden/>
    <w:unhideWhenUsed/>
    <w:rsid w:val="00FE4E29"/>
    <w:pPr>
      <w:spacing w:line="240" w:lineRule="auto"/>
    </w:pPr>
    <w:rPr>
      <w:sz w:val="20"/>
      <w:szCs w:val="20"/>
    </w:rPr>
  </w:style>
  <w:style w:type="character" w:customStyle="1" w:styleId="ac">
    <w:name w:val="Текст примечания Знак"/>
    <w:basedOn w:val="a0"/>
    <w:link w:val="ab"/>
    <w:uiPriority w:val="99"/>
    <w:semiHidden/>
    <w:rsid w:val="00FE4E29"/>
    <w:rPr>
      <w:sz w:val="20"/>
      <w:szCs w:val="20"/>
    </w:rPr>
  </w:style>
  <w:style w:type="paragraph" w:styleId="ad">
    <w:name w:val="annotation subject"/>
    <w:basedOn w:val="ab"/>
    <w:next w:val="ab"/>
    <w:link w:val="ae"/>
    <w:uiPriority w:val="99"/>
    <w:semiHidden/>
    <w:unhideWhenUsed/>
    <w:rsid w:val="00FE4E29"/>
    <w:rPr>
      <w:b/>
      <w:bCs/>
    </w:rPr>
  </w:style>
  <w:style w:type="character" w:customStyle="1" w:styleId="ae">
    <w:name w:val="Тема примечания Знак"/>
    <w:basedOn w:val="ac"/>
    <w:link w:val="ad"/>
    <w:uiPriority w:val="99"/>
    <w:semiHidden/>
    <w:rsid w:val="00FE4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8301">
      <w:bodyDiv w:val="1"/>
      <w:marLeft w:val="0"/>
      <w:marRight w:val="0"/>
      <w:marTop w:val="0"/>
      <w:marBottom w:val="0"/>
      <w:divBdr>
        <w:top w:val="none" w:sz="0" w:space="0" w:color="auto"/>
        <w:left w:val="none" w:sz="0" w:space="0" w:color="auto"/>
        <w:bottom w:val="none" w:sz="0" w:space="0" w:color="auto"/>
        <w:right w:val="none" w:sz="0" w:space="0" w:color="auto"/>
      </w:divBdr>
    </w:div>
    <w:div w:id="18384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1661</Words>
  <Characters>9471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Lora Panteleeva</cp:lastModifiedBy>
  <cp:revision>11</cp:revision>
  <dcterms:created xsi:type="dcterms:W3CDTF">2017-11-23T10:51:00Z</dcterms:created>
  <dcterms:modified xsi:type="dcterms:W3CDTF">2017-12-02T07:19:00Z</dcterms:modified>
</cp:coreProperties>
</file>