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99" w:rsidRPr="00795B99" w:rsidRDefault="00795B99" w:rsidP="00795B99">
      <w:pPr>
        <w:spacing w:after="0" w:line="360" w:lineRule="auto"/>
        <w:jc w:val="center"/>
        <w:rPr>
          <w:rFonts w:ascii="Times New Roman" w:hAnsi="Times New Roman" w:cs="Times New Roman"/>
          <w:sz w:val="28"/>
          <w:szCs w:val="28"/>
        </w:rPr>
      </w:pPr>
      <w:r w:rsidRPr="00795B99">
        <w:rPr>
          <w:rFonts w:ascii="Times New Roman" w:hAnsi="Times New Roman" w:cs="Times New Roman"/>
          <w:sz w:val="28"/>
          <w:szCs w:val="28"/>
        </w:rPr>
        <w:t>Управление образованием Туринского городского округа</w:t>
      </w:r>
    </w:p>
    <w:p w:rsidR="00795B99" w:rsidRPr="00795B99" w:rsidRDefault="00795B99" w:rsidP="00795B99">
      <w:pPr>
        <w:spacing w:after="0" w:line="360" w:lineRule="auto"/>
        <w:jc w:val="center"/>
        <w:rPr>
          <w:rFonts w:ascii="Times New Roman" w:hAnsi="Times New Roman" w:cs="Times New Roman"/>
          <w:sz w:val="28"/>
          <w:szCs w:val="28"/>
        </w:rPr>
      </w:pPr>
      <w:r w:rsidRPr="00795B99">
        <w:rPr>
          <w:rFonts w:ascii="Times New Roman" w:hAnsi="Times New Roman" w:cs="Times New Roman"/>
          <w:sz w:val="28"/>
          <w:szCs w:val="28"/>
        </w:rPr>
        <w:t xml:space="preserve">Муниципальное автономное  образовательное учреждение </w:t>
      </w:r>
      <w:proofErr w:type="gramStart"/>
      <w:r w:rsidRPr="00795B99">
        <w:rPr>
          <w:rFonts w:ascii="Times New Roman" w:hAnsi="Times New Roman" w:cs="Times New Roman"/>
          <w:sz w:val="28"/>
          <w:szCs w:val="28"/>
        </w:rPr>
        <w:t>дополнительного</w:t>
      </w:r>
      <w:proofErr w:type="gramEnd"/>
    </w:p>
    <w:p w:rsidR="00795B99" w:rsidRPr="00795B99" w:rsidRDefault="00795B99" w:rsidP="00795B99">
      <w:pPr>
        <w:spacing w:after="0" w:line="360" w:lineRule="auto"/>
        <w:jc w:val="center"/>
        <w:rPr>
          <w:rFonts w:ascii="Times New Roman" w:hAnsi="Times New Roman" w:cs="Times New Roman"/>
          <w:sz w:val="28"/>
          <w:szCs w:val="28"/>
        </w:rPr>
      </w:pPr>
      <w:r w:rsidRPr="00795B99">
        <w:rPr>
          <w:rFonts w:ascii="Times New Roman" w:hAnsi="Times New Roman" w:cs="Times New Roman"/>
          <w:sz w:val="28"/>
          <w:szCs w:val="28"/>
        </w:rPr>
        <w:t>образования детей Центр дополнительного образования детей «Спектр»</w:t>
      </w:r>
    </w:p>
    <w:p w:rsidR="00795B99" w:rsidRPr="00795B99" w:rsidRDefault="00795B99" w:rsidP="00795B99">
      <w:pPr>
        <w:spacing w:after="0" w:line="360" w:lineRule="auto"/>
        <w:jc w:val="center"/>
        <w:rPr>
          <w:rFonts w:ascii="Times New Roman" w:hAnsi="Times New Roman" w:cs="Times New Roman"/>
          <w:sz w:val="28"/>
          <w:szCs w:val="28"/>
        </w:rPr>
      </w:pPr>
      <w:r w:rsidRPr="00795B99">
        <w:rPr>
          <w:rFonts w:ascii="Times New Roman" w:hAnsi="Times New Roman" w:cs="Times New Roman"/>
          <w:sz w:val="28"/>
          <w:szCs w:val="28"/>
        </w:rPr>
        <w:t>города Туринска</w:t>
      </w:r>
    </w:p>
    <w:p w:rsidR="005405B0" w:rsidRPr="00795B99" w:rsidRDefault="005405B0" w:rsidP="00412A1B">
      <w:pPr>
        <w:jc w:val="right"/>
        <w:rPr>
          <w:rFonts w:ascii="Times New Roman" w:hAnsi="Times New Roman" w:cs="Times New Roman"/>
          <w:sz w:val="28"/>
          <w:szCs w:val="28"/>
        </w:rPr>
      </w:pPr>
    </w:p>
    <w:p w:rsidR="00A66D59" w:rsidRPr="00795B99" w:rsidRDefault="00A66D59" w:rsidP="00412A1B">
      <w:pPr>
        <w:jc w:val="right"/>
        <w:rPr>
          <w:rFonts w:ascii="Times New Roman" w:hAnsi="Times New Roman" w:cs="Times New Roman"/>
          <w:sz w:val="28"/>
          <w:szCs w:val="28"/>
        </w:rPr>
      </w:pPr>
    </w:p>
    <w:p w:rsidR="00795B99" w:rsidRPr="00795B99" w:rsidRDefault="00795B99" w:rsidP="00412A1B">
      <w:pPr>
        <w:jc w:val="right"/>
        <w:rPr>
          <w:rFonts w:ascii="Times New Roman" w:hAnsi="Times New Roman" w:cs="Times New Roman"/>
          <w:sz w:val="28"/>
          <w:szCs w:val="28"/>
        </w:rPr>
      </w:pPr>
    </w:p>
    <w:p w:rsidR="00962D7D" w:rsidRPr="001255A1" w:rsidRDefault="00795B99" w:rsidP="00795B99">
      <w:pPr>
        <w:spacing w:after="240"/>
        <w:jc w:val="center"/>
        <w:rPr>
          <w:rFonts w:ascii="Times New Roman" w:hAnsi="Times New Roman" w:cs="Times New Roman"/>
          <w:b/>
          <w:color w:val="000000" w:themeColor="text1"/>
          <w:sz w:val="36"/>
          <w:szCs w:val="36"/>
        </w:rPr>
      </w:pPr>
      <w:r w:rsidRPr="001255A1">
        <w:rPr>
          <w:rFonts w:ascii="Times New Roman" w:hAnsi="Times New Roman" w:cs="Times New Roman"/>
          <w:b/>
          <w:color w:val="000000" w:themeColor="text1"/>
          <w:sz w:val="36"/>
          <w:szCs w:val="36"/>
        </w:rPr>
        <w:t xml:space="preserve">Развитие  творческого потенциала  учащихся на занятиях творческого объединения </w:t>
      </w:r>
    </w:p>
    <w:p w:rsidR="00795B99" w:rsidRPr="00795B99" w:rsidRDefault="00962D7D" w:rsidP="00795B99">
      <w:pPr>
        <w:spacing w:after="240"/>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«Весёлый лоскутик»</w:t>
      </w:r>
    </w:p>
    <w:p w:rsidR="00795B99" w:rsidRPr="00795B99" w:rsidRDefault="00795B99" w:rsidP="00412A1B">
      <w:pPr>
        <w:jc w:val="right"/>
        <w:rPr>
          <w:rFonts w:ascii="Times New Roman" w:hAnsi="Times New Roman" w:cs="Times New Roman"/>
          <w:sz w:val="28"/>
          <w:szCs w:val="28"/>
        </w:rPr>
      </w:pPr>
    </w:p>
    <w:p w:rsidR="00795B99" w:rsidRPr="00795B99" w:rsidRDefault="00795B99" w:rsidP="00412A1B">
      <w:pPr>
        <w:jc w:val="right"/>
        <w:rPr>
          <w:rFonts w:ascii="Times New Roman" w:hAnsi="Times New Roman" w:cs="Times New Roman"/>
          <w:b/>
          <w:sz w:val="28"/>
          <w:szCs w:val="28"/>
        </w:rPr>
      </w:pPr>
    </w:p>
    <w:p w:rsidR="00795B99" w:rsidRPr="00795B99" w:rsidRDefault="00795B99" w:rsidP="00412A1B">
      <w:pPr>
        <w:jc w:val="right"/>
        <w:rPr>
          <w:rFonts w:ascii="Times New Roman" w:hAnsi="Times New Roman" w:cs="Times New Roman"/>
          <w:b/>
          <w:sz w:val="28"/>
          <w:szCs w:val="28"/>
        </w:rPr>
      </w:pPr>
    </w:p>
    <w:p w:rsidR="00795B99" w:rsidRPr="00795B99" w:rsidRDefault="00795B99" w:rsidP="00412A1B">
      <w:pPr>
        <w:jc w:val="right"/>
        <w:rPr>
          <w:rFonts w:ascii="Times New Roman" w:hAnsi="Times New Roman" w:cs="Times New Roman"/>
          <w:b/>
          <w:sz w:val="28"/>
          <w:szCs w:val="28"/>
        </w:rPr>
      </w:pPr>
    </w:p>
    <w:p w:rsidR="00795B99" w:rsidRPr="00795B99" w:rsidRDefault="00795B99" w:rsidP="00412A1B">
      <w:pPr>
        <w:jc w:val="right"/>
        <w:rPr>
          <w:rFonts w:ascii="Times New Roman" w:hAnsi="Times New Roman" w:cs="Times New Roman"/>
          <w:sz w:val="28"/>
          <w:szCs w:val="28"/>
        </w:rPr>
      </w:pPr>
    </w:p>
    <w:p w:rsidR="00795B99" w:rsidRPr="00C7138D" w:rsidRDefault="00795B99" w:rsidP="00795B99">
      <w:pPr>
        <w:spacing w:after="0" w:line="360" w:lineRule="auto"/>
        <w:rPr>
          <w:rFonts w:ascii="Times New Roman" w:hAnsi="Times New Roman" w:cs="Times New Roman"/>
          <w:b/>
          <w:sz w:val="28"/>
          <w:szCs w:val="28"/>
        </w:rPr>
      </w:pPr>
      <w:r w:rsidRPr="00C7138D">
        <w:rPr>
          <w:rFonts w:ascii="Times New Roman" w:hAnsi="Times New Roman" w:cs="Times New Roman"/>
          <w:b/>
          <w:sz w:val="28"/>
          <w:szCs w:val="28"/>
        </w:rPr>
        <w:t xml:space="preserve">                                                      </w:t>
      </w:r>
      <w:r w:rsidR="00962D7D" w:rsidRPr="00C7138D">
        <w:rPr>
          <w:rFonts w:ascii="Times New Roman" w:hAnsi="Times New Roman" w:cs="Times New Roman"/>
          <w:b/>
          <w:sz w:val="28"/>
          <w:szCs w:val="28"/>
        </w:rPr>
        <w:t xml:space="preserve">           </w:t>
      </w:r>
      <w:r w:rsidRPr="00C7138D">
        <w:rPr>
          <w:rFonts w:ascii="Times New Roman" w:hAnsi="Times New Roman" w:cs="Times New Roman"/>
          <w:b/>
          <w:sz w:val="28"/>
          <w:szCs w:val="28"/>
        </w:rPr>
        <w:t xml:space="preserve"> Составитель:</w:t>
      </w:r>
    </w:p>
    <w:p w:rsidR="00795B99" w:rsidRPr="00795B99" w:rsidRDefault="00795B99" w:rsidP="00795B99">
      <w:pPr>
        <w:spacing w:after="0" w:line="360" w:lineRule="auto"/>
        <w:rPr>
          <w:rFonts w:ascii="Times New Roman" w:hAnsi="Times New Roman" w:cs="Times New Roman"/>
          <w:sz w:val="28"/>
          <w:szCs w:val="28"/>
        </w:rPr>
      </w:pPr>
      <w:r w:rsidRPr="00795B9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5B99" w:rsidRDefault="00795B99" w:rsidP="00795B99">
      <w:pPr>
        <w:spacing w:after="0" w:line="360" w:lineRule="auto"/>
        <w:rPr>
          <w:rFonts w:ascii="Times New Roman" w:hAnsi="Times New Roman" w:cs="Times New Roman"/>
          <w:b/>
          <w:sz w:val="28"/>
          <w:szCs w:val="28"/>
        </w:rPr>
      </w:pPr>
      <w:r w:rsidRPr="00795B99">
        <w:rPr>
          <w:rFonts w:ascii="Times New Roman" w:hAnsi="Times New Roman" w:cs="Times New Roman"/>
          <w:sz w:val="28"/>
          <w:szCs w:val="28"/>
        </w:rPr>
        <w:t xml:space="preserve">                                                              </w:t>
      </w:r>
      <w:r w:rsidR="001255A1">
        <w:rPr>
          <w:rFonts w:ascii="Times New Roman" w:hAnsi="Times New Roman" w:cs="Times New Roman"/>
          <w:sz w:val="28"/>
          <w:szCs w:val="28"/>
        </w:rPr>
        <w:t xml:space="preserve"> </w:t>
      </w:r>
      <w:r w:rsidRPr="00795B99">
        <w:rPr>
          <w:rFonts w:ascii="Times New Roman" w:hAnsi="Times New Roman" w:cs="Times New Roman"/>
          <w:b/>
          <w:sz w:val="28"/>
          <w:szCs w:val="28"/>
        </w:rPr>
        <w:t>Новосёлова Наталья Викторовна</w:t>
      </w:r>
      <w:r w:rsidR="00893127">
        <w:rPr>
          <w:rFonts w:ascii="Times New Roman" w:hAnsi="Times New Roman" w:cs="Times New Roman"/>
          <w:b/>
          <w:sz w:val="28"/>
          <w:szCs w:val="28"/>
        </w:rPr>
        <w:t>,</w:t>
      </w:r>
    </w:p>
    <w:p w:rsidR="001255A1" w:rsidRPr="00C7138D" w:rsidRDefault="00C7138D" w:rsidP="00C7138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1255A1" w:rsidRPr="00C7138D">
        <w:rPr>
          <w:rFonts w:ascii="Times New Roman" w:hAnsi="Times New Roman" w:cs="Times New Roman"/>
          <w:sz w:val="28"/>
          <w:szCs w:val="28"/>
        </w:rPr>
        <w:t>педагог дополнительного образования</w:t>
      </w:r>
    </w:p>
    <w:p w:rsidR="001255A1" w:rsidRPr="00C7138D" w:rsidRDefault="001255A1" w:rsidP="001255A1">
      <w:pPr>
        <w:spacing w:after="0" w:line="360" w:lineRule="auto"/>
        <w:rPr>
          <w:rFonts w:ascii="Times New Roman" w:hAnsi="Times New Roman" w:cs="Times New Roman"/>
          <w:sz w:val="28"/>
          <w:szCs w:val="28"/>
        </w:rPr>
      </w:pPr>
      <w:r w:rsidRPr="00C7138D">
        <w:rPr>
          <w:rFonts w:ascii="Times New Roman" w:hAnsi="Times New Roman" w:cs="Times New Roman"/>
          <w:sz w:val="28"/>
          <w:szCs w:val="28"/>
        </w:rPr>
        <w:t xml:space="preserve">                                                               1 квалификационной категории</w:t>
      </w:r>
    </w:p>
    <w:p w:rsidR="00795B99" w:rsidRPr="00795B99" w:rsidRDefault="00795B99" w:rsidP="00795B99">
      <w:pPr>
        <w:spacing w:after="0" w:line="360" w:lineRule="auto"/>
        <w:rPr>
          <w:rFonts w:ascii="Times New Roman" w:hAnsi="Times New Roman" w:cs="Times New Roman"/>
          <w:sz w:val="28"/>
          <w:szCs w:val="28"/>
        </w:rPr>
      </w:pPr>
    </w:p>
    <w:p w:rsidR="00795B99" w:rsidRPr="00795B99" w:rsidRDefault="00795B99" w:rsidP="00412A1B">
      <w:pPr>
        <w:jc w:val="right"/>
        <w:rPr>
          <w:rFonts w:ascii="Times New Roman" w:hAnsi="Times New Roman" w:cs="Times New Roman"/>
          <w:sz w:val="28"/>
          <w:szCs w:val="28"/>
        </w:rPr>
      </w:pPr>
    </w:p>
    <w:p w:rsidR="00795B99" w:rsidRPr="00795B99" w:rsidRDefault="00795B99" w:rsidP="001255A1">
      <w:pPr>
        <w:rPr>
          <w:rFonts w:ascii="Times New Roman" w:hAnsi="Times New Roman" w:cs="Times New Roman"/>
          <w:sz w:val="28"/>
          <w:szCs w:val="28"/>
        </w:rPr>
      </w:pPr>
    </w:p>
    <w:p w:rsidR="00795B99" w:rsidRPr="00795B99" w:rsidRDefault="00795B99" w:rsidP="00412A1B">
      <w:pPr>
        <w:jc w:val="right"/>
        <w:rPr>
          <w:rFonts w:ascii="Times New Roman" w:hAnsi="Times New Roman" w:cs="Times New Roman"/>
          <w:sz w:val="28"/>
          <w:szCs w:val="28"/>
        </w:rPr>
      </w:pPr>
    </w:p>
    <w:p w:rsidR="00795B99" w:rsidRPr="00795B99" w:rsidRDefault="00795B99" w:rsidP="00795B99">
      <w:pPr>
        <w:spacing w:after="0" w:line="360" w:lineRule="auto"/>
        <w:jc w:val="center"/>
        <w:rPr>
          <w:rFonts w:ascii="Times New Roman" w:hAnsi="Times New Roman" w:cs="Times New Roman"/>
          <w:sz w:val="28"/>
          <w:szCs w:val="28"/>
        </w:rPr>
      </w:pPr>
      <w:r w:rsidRPr="00795B99">
        <w:rPr>
          <w:rFonts w:ascii="Times New Roman" w:hAnsi="Times New Roman" w:cs="Times New Roman"/>
          <w:sz w:val="28"/>
          <w:szCs w:val="28"/>
        </w:rPr>
        <w:t>Туринск</w:t>
      </w:r>
    </w:p>
    <w:p w:rsidR="00CA2C21" w:rsidRPr="00962D7D" w:rsidRDefault="00795B99" w:rsidP="00962D7D">
      <w:pPr>
        <w:spacing w:after="0" w:line="360" w:lineRule="auto"/>
        <w:ind w:left="-284" w:firstLine="284"/>
        <w:jc w:val="center"/>
        <w:rPr>
          <w:rFonts w:ascii="Times New Roman" w:hAnsi="Times New Roman" w:cs="Times New Roman"/>
          <w:sz w:val="28"/>
          <w:szCs w:val="28"/>
        </w:rPr>
      </w:pPr>
      <w:r w:rsidRPr="00795B99">
        <w:rPr>
          <w:rFonts w:ascii="Times New Roman" w:hAnsi="Times New Roman" w:cs="Times New Roman"/>
          <w:sz w:val="28"/>
          <w:szCs w:val="28"/>
        </w:rPr>
        <w:t>2015 г.</w:t>
      </w:r>
    </w:p>
    <w:p w:rsidR="00412A1B" w:rsidRPr="001255A1" w:rsidRDefault="00412A1B" w:rsidP="001255A1">
      <w:pPr>
        <w:pStyle w:val="a3"/>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1255A1">
        <w:rPr>
          <w:rFonts w:ascii="Times New Roman" w:eastAsia="Times New Roman" w:hAnsi="Times New Roman" w:cs="Times New Roman"/>
          <w:b/>
          <w:color w:val="000000" w:themeColor="text1"/>
          <w:sz w:val="28"/>
          <w:szCs w:val="28"/>
          <w:lang w:eastAsia="ru-RU"/>
        </w:rPr>
        <w:lastRenderedPageBreak/>
        <w:t>Творчество</w:t>
      </w:r>
      <w:r w:rsidRPr="001255A1">
        <w:rPr>
          <w:rFonts w:ascii="Times New Roman" w:eastAsia="Times New Roman" w:hAnsi="Times New Roman" w:cs="Times New Roman"/>
          <w:color w:val="000000" w:themeColor="text1"/>
          <w:sz w:val="28"/>
          <w:szCs w:val="28"/>
          <w:lang w:eastAsia="ru-RU"/>
        </w:rPr>
        <w:t xml:space="preserve"> обычно определяют как деятельность, порождающую нечто новое. </w:t>
      </w:r>
    </w:p>
    <w:p w:rsidR="00412A1B" w:rsidRPr="001255A1" w:rsidRDefault="00412A1B" w:rsidP="001255A1">
      <w:pPr>
        <w:pStyle w:val="a3"/>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1255A1">
        <w:rPr>
          <w:rFonts w:ascii="Times New Roman" w:eastAsia="Times New Roman" w:hAnsi="Times New Roman" w:cs="Times New Roman"/>
          <w:b/>
          <w:color w:val="000000" w:themeColor="text1"/>
          <w:sz w:val="28"/>
          <w:szCs w:val="28"/>
          <w:lang w:eastAsia="ru-RU"/>
        </w:rPr>
        <w:t>Творческое мышление</w:t>
      </w:r>
      <w:r w:rsidRPr="001255A1">
        <w:rPr>
          <w:rFonts w:ascii="Times New Roman" w:eastAsia="Times New Roman" w:hAnsi="Times New Roman" w:cs="Times New Roman"/>
          <w:color w:val="000000" w:themeColor="text1"/>
          <w:sz w:val="28"/>
          <w:szCs w:val="28"/>
          <w:lang w:eastAsia="ru-RU"/>
        </w:rPr>
        <w:t xml:space="preserve"> проявляется в создании некоторого продукта (материального или мыслительного), если этот продукт является новым, оригинальным, то есть творческим.</w:t>
      </w:r>
    </w:p>
    <w:p w:rsidR="00412A1B" w:rsidRPr="001255A1" w:rsidRDefault="00412A1B" w:rsidP="001255A1">
      <w:pPr>
        <w:pStyle w:val="a3"/>
        <w:spacing w:after="0" w:line="360" w:lineRule="auto"/>
        <w:ind w:left="0" w:firstLine="567"/>
        <w:jc w:val="both"/>
        <w:rPr>
          <w:rFonts w:ascii="Times New Roman" w:hAnsi="Times New Roman" w:cs="Times New Roman"/>
          <w:color w:val="000000" w:themeColor="text1"/>
          <w:sz w:val="28"/>
          <w:szCs w:val="28"/>
        </w:rPr>
      </w:pPr>
      <w:r w:rsidRPr="001255A1">
        <w:rPr>
          <w:rFonts w:ascii="Times New Roman" w:hAnsi="Times New Roman" w:cs="Times New Roman"/>
          <w:color w:val="000000" w:themeColor="text1"/>
          <w:sz w:val="28"/>
          <w:szCs w:val="28"/>
        </w:rPr>
        <w:t xml:space="preserve">Для того чтобы развивать творческий потенциал детей, необходимо постоянно создавать ситуацию творческой, учебной деятельности, способствующей раскрытию и развитию природных данных. Творческий потенциал  не только проявляются в деятельности, но и формируются в ней. </w:t>
      </w:r>
    </w:p>
    <w:p w:rsidR="00412A1B" w:rsidRPr="001255A1" w:rsidRDefault="00412A1B" w:rsidP="001255A1">
      <w:pPr>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Здесь </w:t>
      </w:r>
      <w:r w:rsidR="007255AA" w:rsidRPr="001255A1">
        <w:rPr>
          <w:rFonts w:ascii="Times New Roman" w:hAnsi="Times New Roman" w:cs="Times New Roman"/>
          <w:sz w:val="28"/>
          <w:szCs w:val="28"/>
        </w:rPr>
        <w:t xml:space="preserve">каждый </w:t>
      </w:r>
      <w:r w:rsidRPr="001255A1">
        <w:rPr>
          <w:rFonts w:ascii="Times New Roman" w:hAnsi="Times New Roman" w:cs="Times New Roman"/>
          <w:sz w:val="28"/>
          <w:szCs w:val="28"/>
        </w:rPr>
        <w:t>педагог решает вопросы сам, полагаясь на свое педагогическое мастерство, интуицию, знания.</w:t>
      </w:r>
      <w:r w:rsidR="001255A1">
        <w:rPr>
          <w:rFonts w:ascii="Times New Roman" w:hAnsi="Times New Roman" w:cs="Times New Roman"/>
          <w:sz w:val="28"/>
          <w:szCs w:val="28"/>
        </w:rPr>
        <w:t xml:space="preserve"> </w:t>
      </w:r>
      <w:r w:rsidRPr="001255A1">
        <w:rPr>
          <w:rFonts w:ascii="Times New Roman" w:hAnsi="Times New Roman" w:cs="Times New Roman"/>
          <w:sz w:val="28"/>
          <w:szCs w:val="28"/>
        </w:rPr>
        <w:t>Это возможно лишь при правильной организации процесса.</w:t>
      </w:r>
      <w:r w:rsidRPr="001255A1">
        <w:rPr>
          <w:rFonts w:ascii="Times New Roman" w:eastAsia="Times New Roman" w:hAnsi="Times New Roman" w:cs="Times New Roman"/>
          <w:color w:val="000000"/>
          <w:sz w:val="28"/>
          <w:szCs w:val="28"/>
          <w:lang w:eastAsia="ru-RU"/>
        </w:rPr>
        <w:t xml:space="preserve">                </w:t>
      </w:r>
      <w:r w:rsidR="007255AA" w:rsidRPr="001255A1">
        <w:rPr>
          <w:rFonts w:ascii="Times New Roman" w:eastAsia="Times New Roman" w:hAnsi="Times New Roman" w:cs="Times New Roman"/>
          <w:color w:val="000000"/>
          <w:sz w:val="28"/>
          <w:szCs w:val="28"/>
          <w:lang w:eastAsia="ru-RU"/>
        </w:rPr>
        <w:t xml:space="preserve">                 </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Основная форма организации деятельности детей в нашем творческом объединении</w:t>
      </w:r>
      <w:r w:rsidR="00A2448B" w:rsidRPr="001255A1">
        <w:rPr>
          <w:rFonts w:ascii="Times New Roman" w:hAnsi="Times New Roman" w:cs="Times New Roman"/>
          <w:sz w:val="28"/>
          <w:szCs w:val="28"/>
        </w:rPr>
        <w:t xml:space="preserve"> « Весёлый лоскутик»</w:t>
      </w:r>
      <w:r w:rsidRPr="001255A1">
        <w:rPr>
          <w:rFonts w:ascii="Times New Roman" w:hAnsi="Times New Roman" w:cs="Times New Roman"/>
          <w:sz w:val="28"/>
          <w:szCs w:val="28"/>
        </w:rPr>
        <w:t xml:space="preserve">  – это </w:t>
      </w:r>
      <w:r w:rsidRPr="001255A1">
        <w:rPr>
          <w:rFonts w:ascii="Times New Roman" w:hAnsi="Times New Roman" w:cs="Times New Roman"/>
          <w:sz w:val="28"/>
          <w:szCs w:val="28"/>
          <w:u w:val="single"/>
        </w:rPr>
        <w:t>занятия,</w:t>
      </w:r>
      <w:r w:rsidRPr="001255A1">
        <w:rPr>
          <w:rFonts w:ascii="Times New Roman" w:hAnsi="Times New Roman" w:cs="Times New Roman"/>
          <w:sz w:val="28"/>
          <w:szCs w:val="28"/>
        </w:rPr>
        <w:t xml:space="preserve"> построенные с использованием современных и традиционных педагогических технологий, в основе которых лежит личностно-ориентированный подход.</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В своей работе я опираюсь на следующ</w:t>
      </w:r>
      <w:r w:rsidR="001255A1">
        <w:rPr>
          <w:rFonts w:ascii="Times New Roman" w:hAnsi="Times New Roman" w:cs="Times New Roman"/>
          <w:sz w:val="28"/>
          <w:szCs w:val="28"/>
        </w:rPr>
        <w:t>ие структурные элементы занятий:</w:t>
      </w:r>
      <w:r w:rsidRPr="001255A1">
        <w:rPr>
          <w:rFonts w:ascii="Times New Roman" w:eastAsia="Times New Roman" w:hAnsi="Times New Roman" w:cs="Times New Roman"/>
          <w:color w:val="000000"/>
          <w:sz w:val="28"/>
          <w:szCs w:val="28"/>
          <w:lang w:eastAsia="ru-RU"/>
        </w:rPr>
        <w:t xml:space="preserve">                                            </w:t>
      </w:r>
      <w:r w:rsidR="00CA2C21" w:rsidRPr="001255A1">
        <w:rPr>
          <w:rFonts w:ascii="Times New Roman" w:eastAsia="Times New Roman" w:hAnsi="Times New Roman" w:cs="Times New Roman"/>
          <w:color w:val="000000"/>
          <w:sz w:val="28"/>
          <w:szCs w:val="28"/>
          <w:lang w:eastAsia="ru-RU"/>
        </w:rPr>
        <w:t xml:space="preserve">                        </w:t>
      </w:r>
    </w:p>
    <w:p w:rsidR="00412A1B" w:rsidRPr="001255A1" w:rsidRDefault="00412A1B" w:rsidP="001255A1">
      <w:pPr>
        <w:pStyle w:val="a3"/>
        <w:numPr>
          <w:ilvl w:val="0"/>
          <w:numId w:val="2"/>
        </w:numPr>
        <w:spacing w:after="0" w:line="360" w:lineRule="auto"/>
        <w:jc w:val="both"/>
        <w:rPr>
          <w:rFonts w:ascii="Times New Roman" w:hAnsi="Times New Roman" w:cs="Times New Roman"/>
          <w:sz w:val="28"/>
          <w:szCs w:val="28"/>
        </w:rPr>
      </w:pPr>
      <w:r w:rsidRPr="001255A1">
        <w:rPr>
          <w:rFonts w:ascii="Times New Roman" w:hAnsi="Times New Roman" w:cs="Times New Roman"/>
          <w:i/>
          <w:sz w:val="28"/>
          <w:szCs w:val="28"/>
        </w:rPr>
        <w:t>Начало занятия</w:t>
      </w:r>
      <w:r w:rsidRPr="001255A1">
        <w:rPr>
          <w:rFonts w:ascii="Times New Roman" w:hAnsi="Times New Roman" w:cs="Times New Roman"/>
          <w:sz w:val="28"/>
          <w:szCs w:val="28"/>
        </w:rPr>
        <w:t xml:space="preserve">. Данный ритуал обычно состоит из двух моментов:       </w:t>
      </w:r>
    </w:p>
    <w:p w:rsidR="00412A1B" w:rsidRPr="001255A1" w:rsidRDefault="00412A1B" w:rsidP="001255A1">
      <w:pPr>
        <w:spacing w:after="0" w:line="360" w:lineRule="auto"/>
        <w:ind w:left="720"/>
        <w:jc w:val="both"/>
        <w:rPr>
          <w:rFonts w:ascii="Times New Roman" w:hAnsi="Times New Roman" w:cs="Times New Roman"/>
          <w:sz w:val="28"/>
          <w:szCs w:val="28"/>
        </w:rPr>
      </w:pPr>
      <w:r w:rsidRPr="001255A1">
        <w:rPr>
          <w:rFonts w:ascii="Times New Roman" w:hAnsi="Times New Roman" w:cs="Times New Roman"/>
          <w:sz w:val="28"/>
          <w:szCs w:val="28"/>
        </w:rPr>
        <w:t>а) приветствие детей, создание положительного микроклимата, атмосферы близости и доверия друг другу.</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По моему мнению, это очень важная часть занятия, ведь от того с каким настроением ребята начнут заниматься, зависит и результат работы. В этом мне  помогают специальные игры: «Отлично!», «Объятия» и др., они создать нужную атмосферу.</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ab/>
        <w:t xml:space="preserve">в) введение в тему занятия, настрой детей на работу, постановка целей и задач. </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При этом я использую методы развития познавательного интереса и эмоционального стимулирования деятельности детей.  Например, на вводном занятии в средней группе  по теме: Изготовление мягконабивной игрушки «Снеговик», вместо стандартной фразы «Мы начинаем новую тему», я </w:t>
      </w:r>
      <w:r w:rsidRPr="001255A1">
        <w:rPr>
          <w:rFonts w:ascii="Times New Roman" w:hAnsi="Times New Roman" w:cs="Times New Roman"/>
          <w:sz w:val="28"/>
          <w:szCs w:val="28"/>
        </w:rPr>
        <w:lastRenderedPageBreak/>
        <w:t>предлагаю  отдельных листах бумаги написать все слова, ассоциирующиеся у детей со словом «снеговик». После выполнения задания они подсчитывают, сколько слов им удалось написать, и выясн</w:t>
      </w:r>
      <w:r w:rsidR="007255AA" w:rsidRPr="001255A1">
        <w:rPr>
          <w:rFonts w:ascii="Times New Roman" w:hAnsi="Times New Roman" w:cs="Times New Roman"/>
          <w:sz w:val="28"/>
          <w:szCs w:val="28"/>
        </w:rPr>
        <w:t xml:space="preserve">яем у кого их больше. </w:t>
      </w:r>
      <w:r w:rsidRPr="001255A1">
        <w:rPr>
          <w:rFonts w:ascii="Times New Roman" w:hAnsi="Times New Roman" w:cs="Times New Roman"/>
          <w:sz w:val="28"/>
          <w:szCs w:val="28"/>
        </w:rPr>
        <w:t xml:space="preserve">На занятиях младшей группы используются игровые приемы и различные игровые атрибуты - это и «волшебный сундучок», открывая который ребята узнают о теме занятий, и самовар, вязанная старинная скатерть для проведения занятий по теме «народная игрушка».  Настроиться на работу помогает и внесение элемента соревнований.  Так ребята быстро  окунаются  в новую тему занятия, и создаётся нужный настрой на работу.  </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Кроме того, использую  интересную информацию по теме, загадываю загадки, читаю стихи, отрывки рассказов и сказок.  Ещё на данном этапе использую демонстрацию рисунков, репродукций картин и т.д.</w:t>
      </w:r>
    </w:p>
    <w:p w:rsidR="00E10977" w:rsidRPr="001255A1" w:rsidRDefault="00BC3510"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Также</w:t>
      </w:r>
      <w:r w:rsidR="00412A1B" w:rsidRPr="001255A1">
        <w:rPr>
          <w:rFonts w:ascii="Times New Roman" w:hAnsi="Times New Roman" w:cs="Times New Roman"/>
          <w:sz w:val="28"/>
          <w:szCs w:val="28"/>
        </w:rPr>
        <w:t xml:space="preserve"> на занятиях  использую метод выстраивания игрового сюжета вокруг учебного материала. Например, занятие по изготовлению фантазийной игрушки проводится в форме игры-путешествия на сказочную планету</w:t>
      </w:r>
    </w:p>
    <w:p w:rsidR="00412A1B" w:rsidRPr="001255A1" w:rsidRDefault="00E10977" w:rsidP="001255A1">
      <w:pPr>
        <w:pStyle w:val="a3"/>
        <w:numPr>
          <w:ilvl w:val="0"/>
          <w:numId w:val="2"/>
        </w:numPr>
        <w:spacing w:after="0" w:line="360" w:lineRule="auto"/>
        <w:jc w:val="both"/>
        <w:rPr>
          <w:rFonts w:ascii="Times New Roman" w:hAnsi="Times New Roman" w:cs="Times New Roman"/>
          <w:sz w:val="28"/>
          <w:szCs w:val="28"/>
        </w:rPr>
      </w:pPr>
      <w:r w:rsidRPr="001255A1">
        <w:rPr>
          <w:rFonts w:ascii="Times New Roman" w:hAnsi="Times New Roman" w:cs="Times New Roman"/>
          <w:i/>
          <w:sz w:val="28"/>
          <w:szCs w:val="28"/>
        </w:rPr>
        <w:t xml:space="preserve"> </w:t>
      </w:r>
      <w:r w:rsidR="00412A1B" w:rsidRPr="001255A1">
        <w:rPr>
          <w:rFonts w:ascii="Times New Roman" w:hAnsi="Times New Roman" w:cs="Times New Roman"/>
          <w:i/>
          <w:sz w:val="28"/>
          <w:szCs w:val="28"/>
        </w:rPr>
        <w:t>«Зарождение идеи»</w:t>
      </w:r>
    </w:p>
    <w:p w:rsidR="00412A1B" w:rsidRPr="001255A1" w:rsidRDefault="00412A1B" w:rsidP="001255A1">
      <w:pPr>
        <w:spacing w:line="360" w:lineRule="auto"/>
        <w:jc w:val="both"/>
        <w:rPr>
          <w:rFonts w:ascii="Times New Roman" w:hAnsi="Times New Roman" w:cs="Times New Roman"/>
          <w:sz w:val="28"/>
          <w:szCs w:val="28"/>
        </w:rPr>
      </w:pPr>
      <w:r w:rsidRPr="001255A1">
        <w:rPr>
          <w:rFonts w:ascii="Times New Roman" w:hAnsi="Times New Roman" w:cs="Times New Roman"/>
          <w:i/>
          <w:sz w:val="28"/>
          <w:szCs w:val="28"/>
        </w:rPr>
        <w:t xml:space="preserve">  </w:t>
      </w:r>
      <w:r w:rsidRPr="001255A1">
        <w:rPr>
          <w:rFonts w:ascii="Times New Roman" w:hAnsi="Times New Roman" w:cs="Times New Roman"/>
          <w:sz w:val="28"/>
          <w:szCs w:val="28"/>
        </w:rPr>
        <w:t xml:space="preserve"> На данном этапе использую активные </w:t>
      </w:r>
      <w:r w:rsidRPr="001255A1">
        <w:rPr>
          <w:rFonts w:ascii="Times New Roman" w:hAnsi="Times New Roman" w:cs="Times New Roman"/>
          <w:i/>
          <w:sz w:val="28"/>
          <w:szCs w:val="28"/>
        </w:rPr>
        <w:t>методы подачи учебного материала -  частично-поисковые и проблемные.</w:t>
      </w:r>
      <w:r w:rsidRPr="001255A1">
        <w:rPr>
          <w:rFonts w:ascii="Times New Roman" w:hAnsi="Times New Roman" w:cs="Times New Roman"/>
          <w:sz w:val="28"/>
          <w:szCs w:val="28"/>
        </w:rPr>
        <w:t xml:space="preserve"> Например, на занятиях по изготовлению игрушек из тканевых шаров, сначала подробно объясняю и показываю технологию их изготовления, а далее показываю, как можно получившийся шар превратить в игрушку «Колобок».  На следующих занятиях предлагаю выполнить игрушку из нескольких шаров разного размера «Неваляшка» или «Снеговик» причём вместо образцов использую лишь графическое изображение их основы, решение вопросов оформления игрушки остаётся за детьми</w:t>
      </w:r>
      <w:r w:rsidRPr="001255A1">
        <w:rPr>
          <w:rFonts w:ascii="Times New Roman" w:hAnsi="Times New Roman" w:cs="Times New Roman"/>
          <w:b/>
          <w:sz w:val="28"/>
          <w:szCs w:val="28"/>
        </w:rPr>
        <w:t>.</w:t>
      </w:r>
      <w:r w:rsidRPr="001255A1">
        <w:rPr>
          <w:rFonts w:ascii="Times New Roman" w:hAnsi="Times New Roman" w:cs="Times New Roman"/>
          <w:sz w:val="28"/>
          <w:szCs w:val="28"/>
        </w:rPr>
        <w:t xml:space="preserve"> Следующий шаг – самостоятельное придумывание игрушки из шаров. Другой вариант использования данного метода – для изготовления игрушки предлагаю готовые шаблоны, но при их анализе оказывается, что часть шаблонов отсутствует, поэтому их ребята должны изготовить самостоятельно. Чаще всего «зарождение идеи» </w:t>
      </w:r>
      <w:r w:rsidRPr="001255A1">
        <w:rPr>
          <w:rFonts w:ascii="Times New Roman" w:hAnsi="Times New Roman" w:cs="Times New Roman"/>
          <w:sz w:val="28"/>
          <w:szCs w:val="28"/>
        </w:rPr>
        <w:lastRenderedPageBreak/>
        <w:t>происходит в ходе эвристической беседы, где большое внимание отводится анализу будущего изделия,  когда опираясь на уже имеющиеся у ребят знания и практический опыт, подвожу их к самостоятельному осознанию, открытию, формулированию выводов.</w:t>
      </w:r>
    </w:p>
    <w:p w:rsidR="00412A1B" w:rsidRPr="001255A1" w:rsidRDefault="00412A1B" w:rsidP="001255A1">
      <w:pPr>
        <w:spacing w:line="360" w:lineRule="auto"/>
        <w:jc w:val="both"/>
        <w:rPr>
          <w:rFonts w:ascii="Times New Roman" w:hAnsi="Times New Roman" w:cs="Times New Roman"/>
          <w:i/>
          <w:sz w:val="28"/>
          <w:szCs w:val="28"/>
        </w:rPr>
      </w:pPr>
      <w:r w:rsidRPr="001255A1">
        <w:rPr>
          <w:rFonts w:ascii="Times New Roman" w:hAnsi="Times New Roman" w:cs="Times New Roman"/>
          <w:sz w:val="28"/>
          <w:szCs w:val="28"/>
        </w:rPr>
        <w:t>На данном этапе активно использую наглядность: схемы, таблицы, образцы изделий, рисунки и т.д.</w:t>
      </w:r>
    </w:p>
    <w:p w:rsidR="00412A1B" w:rsidRPr="001255A1" w:rsidRDefault="00412A1B" w:rsidP="001255A1">
      <w:pPr>
        <w:numPr>
          <w:ilvl w:val="0"/>
          <w:numId w:val="2"/>
        </w:numPr>
        <w:spacing w:after="0" w:line="360" w:lineRule="auto"/>
        <w:jc w:val="both"/>
        <w:rPr>
          <w:rFonts w:ascii="Times New Roman" w:hAnsi="Times New Roman" w:cs="Times New Roman"/>
          <w:i/>
          <w:sz w:val="28"/>
          <w:szCs w:val="28"/>
        </w:rPr>
      </w:pPr>
      <w:r w:rsidRPr="001255A1">
        <w:rPr>
          <w:rFonts w:ascii="Times New Roman" w:hAnsi="Times New Roman" w:cs="Times New Roman"/>
          <w:i/>
          <w:sz w:val="28"/>
          <w:szCs w:val="28"/>
        </w:rPr>
        <w:t>Практическая деятельность детей по решению поставленных задач.</w:t>
      </w:r>
    </w:p>
    <w:p w:rsidR="00412A1B" w:rsidRPr="001255A1" w:rsidRDefault="00412A1B" w:rsidP="001255A1">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создание эскизов, изготовление выкроек и шаблонов, подбор материалов для изделия, изготовление игрушки или сувенира и их оформление.</w:t>
      </w:r>
    </w:p>
    <w:p w:rsidR="00412A1B" w:rsidRPr="001255A1" w:rsidRDefault="00412A1B" w:rsidP="001255A1">
      <w:pPr>
        <w:spacing w:after="0" w:line="360" w:lineRule="auto"/>
        <w:ind w:left="360"/>
        <w:jc w:val="both"/>
        <w:rPr>
          <w:rFonts w:ascii="Times New Roman" w:hAnsi="Times New Roman" w:cs="Times New Roman"/>
          <w:sz w:val="28"/>
          <w:szCs w:val="28"/>
        </w:rPr>
      </w:pPr>
      <w:r w:rsidRPr="001255A1">
        <w:rPr>
          <w:rFonts w:ascii="Times New Roman" w:hAnsi="Times New Roman" w:cs="Times New Roman"/>
          <w:sz w:val="28"/>
          <w:szCs w:val="28"/>
        </w:rPr>
        <w:t>При этом я использую методы активизации творческого мышления детей.</w:t>
      </w:r>
    </w:p>
    <w:p w:rsidR="00C7138D" w:rsidRPr="00C7138D" w:rsidRDefault="00412A1B" w:rsidP="00C7138D">
      <w:pPr>
        <w:spacing w:line="360" w:lineRule="auto"/>
        <w:jc w:val="both"/>
        <w:rPr>
          <w:rFonts w:ascii="Times New Roman" w:eastAsia="Times New Roman" w:hAnsi="Times New Roman" w:cs="Times New Roman"/>
          <w:color w:val="000000"/>
          <w:sz w:val="28"/>
          <w:szCs w:val="28"/>
          <w:lang w:eastAsia="ru-RU"/>
        </w:rPr>
      </w:pPr>
      <w:r w:rsidRPr="001255A1">
        <w:rPr>
          <w:rFonts w:ascii="Times New Roman" w:eastAsia="Times New Roman" w:hAnsi="Times New Roman" w:cs="Times New Roman"/>
          <w:color w:val="000000"/>
          <w:sz w:val="28"/>
          <w:szCs w:val="28"/>
          <w:lang w:eastAsia="ru-RU"/>
        </w:rPr>
        <w:t xml:space="preserve">Например, задание «На все руки мастер», в котором путь создания игрушки лежит в направлении «от материала к образу». </w:t>
      </w:r>
      <w:proofErr w:type="gramStart"/>
      <w:r w:rsidRPr="001255A1">
        <w:rPr>
          <w:rFonts w:ascii="Times New Roman" w:eastAsia="Times New Roman" w:hAnsi="Times New Roman" w:cs="Times New Roman"/>
          <w:color w:val="000000"/>
          <w:sz w:val="28"/>
          <w:szCs w:val="28"/>
          <w:lang w:eastAsia="ru-RU"/>
        </w:rPr>
        <w:t xml:space="preserve">В начале занятия учащимся предлагаю  шаблон (круг, квадрат, треугольник) и перечень материалов, которые будут </w:t>
      </w:r>
      <w:r w:rsidR="00A2448B" w:rsidRPr="001255A1">
        <w:rPr>
          <w:rFonts w:ascii="Times New Roman" w:eastAsia="Times New Roman" w:hAnsi="Times New Roman" w:cs="Times New Roman"/>
          <w:color w:val="000000"/>
          <w:sz w:val="28"/>
          <w:szCs w:val="28"/>
          <w:lang w:eastAsia="ru-RU"/>
        </w:rPr>
        <w:t>использоваться (ткань, мех, и др</w:t>
      </w:r>
      <w:r w:rsidR="00BC3510" w:rsidRPr="001255A1">
        <w:rPr>
          <w:rFonts w:ascii="Times New Roman" w:eastAsia="Times New Roman" w:hAnsi="Times New Roman" w:cs="Times New Roman"/>
          <w:color w:val="000000"/>
          <w:sz w:val="28"/>
          <w:szCs w:val="28"/>
          <w:lang w:eastAsia="ru-RU"/>
        </w:rPr>
        <w:t>.).</w:t>
      </w:r>
      <w:proofErr w:type="gramEnd"/>
      <w:r w:rsidR="00BC3510" w:rsidRPr="001255A1">
        <w:rPr>
          <w:rFonts w:ascii="Times New Roman" w:eastAsia="Times New Roman" w:hAnsi="Times New Roman" w:cs="Times New Roman"/>
          <w:color w:val="000000"/>
          <w:sz w:val="28"/>
          <w:szCs w:val="28"/>
          <w:lang w:eastAsia="ru-RU"/>
        </w:rPr>
        <w:t xml:space="preserve"> </w:t>
      </w:r>
      <w:r w:rsidRPr="001255A1">
        <w:rPr>
          <w:rFonts w:ascii="Times New Roman" w:eastAsia="Times New Roman" w:hAnsi="Times New Roman" w:cs="Times New Roman"/>
          <w:color w:val="000000"/>
          <w:sz w:val="28"/>
          <w:szCs w:val="28"/>
          <w:lang w:eastAsia="ru-RU"/>
        </w:rPr>
        <w:t xml:space="preserve">Затем, опираясь на опыт, детям предлагаю  подумать о том, какого героя сказки, какой цветок, какую зверушку они могут сделать, используя эти шаблоны и материалы. В начале работы предлагаю составить словесный план предстоящей работы, затем  описать словами либо нарисовать. Когда ребята  готовы к практической работе, они приступают к ее выполнению. </w:t>
      </w:r>
      <w:r w:rsidRPr="001255A1">
        <w:rPr>
          <w:rFonts w:ascii="Times New Roman" w:eastAsia="Times New Roman" w:hAnsi="Times New Roman" w:cs="Times New Roman"/>
          <w:color w:val="000000"/>
          <w:sz w:val="28"/>
          <w:szCs w:val="28"/>
          <w:lang w:eastAsia="ru-RU"/>
        </w:rPr>
        <w:br/>
        <w:t xml:space="preserve">При выполнении задания «Наблюдение» детям  предлагаю прочитать технологическую карту, схему, объяснить порядок работы по ней, найди черты сходства и различия между предлагаемой схемой и теми работами, которые они  уже делали; по рисунку, фотографии игрушки определить технологическую последовательность сборки мягкой игрушки. Так же учащиеся должны определить, какие виды швов используются при изготовлении игрушки, сравнить различные виды крепления деталей. </w:t>
      </w:r>
      <w:r w:rsidRPr="001255A1">
        <w:rPr>
          <w:rFonts w:ascii="Times New Roman" w:eastAsia="Times New Roman" w:hAnsi="Times New Roman" w:cs="Times New Roman"/>
          <w:color w:val="000000"/>
          <w:sz w:val="28"/>
          <w:szCs w:val="28"/>
          <w:lang w:eastAsia="ru-RU"/>
        </w:rPr>
        <w:br/>
        <w:t xml:space="preserve">При выполнении таких заданий дети учатся не только анализировать, но и видеть другие пути выполнения работы, способы ее изменения, варианты моделирования новой игрушки на основе данной. </w:t>
      </w:r>
      <w:r w:rsidRPr="001255A1">
        <w:rPr>
          <w:rFonts w:ascii="Times New Roman" w:hAnsi="Times New Roman" w:cs="Times New Roman"/>
          <w:sz w:val="28"/>
          <w:szCs w:val="28"/>
        </w:rPr>
        <w:t xml:space="preserve">На занятиях детям </w:t>
      </w:r>
      <w:r w:rsidRPr="001255A1">
        <w:rPr>
          <w:rFonts w:ascii="Times New Roman" w:hAnsi="Times New Roman" w:cs="Times New Roman"/>
          <w:sz w:val="28"/>
          <w:szCs w:val="28"/>
        </w:rPr>
        <w:lastRenderedPageBreak/>
        <w:t>предлагаются и разнообразные  творческие задания</w:t>
      </w:r>
      <w:r w:rsidRPr="001255A1">
        <w:rPr>
          <w:rFonts w:ascii="Times New Roman" w:eastAsia="Times New Roman" w:hAnsi="Times New Roman" w:cs="Times New Roman"/>
          <w:color w:val="000000"/>
          <w:sz w:val="28"/>
          <w:szCs w:val="28"/>
          <w:lang w:eastAsia="ru-RU"/>
        </w:rPr>
        <w:t xml:space="preserve">: </w:t>
      </w:r>
      <w:r w:rsidR="00C7138D">
        <w:rPr>
          <w:rFonts w:ascii="Times New Roman" w:eastAsia="Times New Roman" w:hAnsi="Times New Roman" w:cs="Times New Roman"/>
          <w:color w:val="000000"/>
          <w:sz w:val="28"/>
          <w:szCs w:val="28"/>
          <w:lang w:eastAsia="ru-RU"/>
        </w:rPr>
        <w:br/>
        <w:t xml:space="preserve">- </w:t>
      </w:r>
      <w:r w:rsidRPr="00C7138D">
        <w:rPr>
          <w:rFonts w:ascii="Times New Roman" w:eastAsia="Times New Roman" w:hAnsi="Times New Roman" w:cs="Times New Roman"/>
          <w:color w:val="000000"/>
          <w:sz w:val="28"/>
          <w:szCs w:val="28"/>
          <w:lang w:eastAsia="ru-RU"/>
        </w:rPr>
        <w:t>придумать  новую игрушку, композицию, которую можно вы</w:t>
      </w:r>
      <w:r w:rsidR="00C7138D" w:rsidRPr="00C7138D">
        <w:rPr>
          <w:rFonts w:ascii="Times New Roman" w:eastAsia="Times New Roman" w:hAnsi="Times New Roman" w:cs="Times New Roman"/>
          <w:color w:val="000000"/>
          <w:sz w:val="28"/>
          <w:szCs w:val="28"/>
          <w:lang w:eastAsia="ru-RU"/>
        </w:rPr>
        <w:t>полнить из данных деталей кроя;</w:t>
      </w:r>
    </w:p>
    <w:p w:rsidR="00C7138D" w:rsidRDefault="00C7138D" w:rsidP="00C7138D">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A1B" w:rsidRPr="00C7138D">
        <w:rPr>
          <w:rFonts w:ascii="Times New Roman" w:eastAsia="Times New Roman" w:hAnsi="Times New Roman" w:cs="Times New Roman"/>
          <w:color w:val="000000"/>
          <w:sz w:val="28"/>
          <w:szCs w:val="28"/>
          <w:lang w:eastAsia="ru-RU"/>
        </w:rPr>
        <w:t>дать  название композиции из данных игр</w:t>
      </w:r>
      <w:r w:rsidRPr="00C7138D">
        <w:rPr>
          <w:rFonts w:ascii="Times New Roman" w:eastAsia="Times New Roman" w:hAnsi="Times New Roman" w:cs="Times New Roman"/>
          <w:color w:val="000000"/>
          <w:sz w:val="28"/>
          <w:szCs w:val="28"/>
          <w:lang w:eastAsia="ru-RU"/>
        </w:rPr>
        <w:t>ушек;</w:t>
      </w:r>
    </w:p>
    <w:p w:rsidR="00C7138D" w:rsidRDefault="00C7138D" w:rsidP="00C7138D">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A1B" w:rsidRPr="00C7138D">
        <w:rPr>
          <w:rFonts w:ascii="Times New Roman" w:eastAsia="Times New Roman" w:hAnsi="Times New Roman" w:cs="Times New Roman"/>
          <w:color w:val="000000"/>
          <w:sz w:val="28"/>
          <w:szCs w:val="28"/>
          <w:lang w:eastAsia="ru-RU"/>
        </w:rPr>
        <w:t>придумать  сказку, стихотво</w:t>
      </w:r>
      <w:r w:rsidRPr="00C7138D">
        <w:rPr>
          <w:rFonts w:ascii="Times New Roman" w:eastAsia="Times New Roman" w:hAnsi="Times New Roman" w:cs="Times New Roman"/>
          <w:color w:val="000000"/>
          <w:sz w:val="28"/>
          <w:szCs w:val="28"/>
          <w:lang w:eastAsia="ru-RU"/>
        </w:rPr>
        <w:t>рение с данными персонажами;</w:t>
      </w:r>
    </w:p>
    <w:p w:rsidR="00412A1B" w:rsidRPr="00C7138D" w:rsidRDefault="00C7138D" w:rsidP="00C7138D">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2A1B" w:rsidRPr="00C7138D">
        <w:rPr>
          <w:rFonts w:ascii="Times New Roman" w:eastAsia="Times New Roman" w:hAnsi="Times New Roman" w:cs="Times New Roman"/>
          <w:color w:val="000000"/>
          <w:sz w:val="28"/>
          <w:szCs w:val="28"/>
          <w:lang w:eastAsia="ru-RU"/>
        </w:rPr>
        <w:t xml:space="preserve">создать  новую игрушку, образ которой </w:t>
      </w:r>
      <w:r w:rsidRPr="00C7138D">
        <w:rPr>
          <w:rFonts w:ascii="Times New Roman" w:eastAsia="Times New Roman" w:hAnsi="Times New Roman" w:cs="Times New Roman"/>
          <w:color w:val="000000"/>
          <w:sz w:val="28"/>
          <w:szCs w:val="28"/>
          <w:lang w:eastAsia="ru-RU"/>
        </w:rPr>
        <w:t xml:space="preserve">предложен в словесной форме; </w:t>
      </w:r>
      <w:r w:rsidRPr="00C7138D">
        <w:rPr>
          <w:rFonts w:ascii="Times New Roman" w:eastAsia="Times New Roman" w:hAnsi="Times New Roman" w:cs="Times New Roman"/>
          <w:color w:val="000000"/>
          <w:sz w:val="28"/>
          <w:szCs w:val="28"/>
          <w:lang w:eastAsia="ru-RU"/>
        </w:rPr>
        <w:br/>
      </w:r>
      <w:r w:rsidR="00412A1B" w:rsidRPr="00C7138D">
        <w:rPr>
          <w:rFonts w:ascii="Times New Roman" w:eastAsia="Times New Roman" w:hAnsi="Times New Roman" w:cs="Times New Roman"/>
          <w:color w:val="000000"/>
          <w:sz w:val="28"/>
          <w:szCs w:val="28"/>
          <w:lang w:eastAsia="ru-RU"/>
        </w:rPr>
        <w:t xml:space="preserve">изготовить  игрушку по собственному эскизу. </w:t>
      </w:r>
    </w:p>
    <w:p w:rsidR="00412A1B" w:rsidRPr="001255A1" w:rsidRDefault="00412A1B" w:rsidP="001255A1">
      <w:pPr>
        <w:spacing w:line="360" w:lineRule="auto"/>
        <w:jc w:val="both"/>
        <w:rPr>
          <w:rFonts w:ascii="Times New Roman" w:eastAsia="Times New Roman" w:hAnsi="Times New Roman" w:cs="Times New Roman"/>
          <w:color w:val="000000" w:themeColor="text1"/>
          <w:sz w:val="28"/>
          <w:szCs w:val="28"/>
          <w:lang w:eastAsia="ru-RU"/>
        </w:rPr>
      </w:pPr>
      <w:r w:rsidRPr="001255A1">
        <w:rPr>
          <w:rFonts w:ascii="Times New Roman" w:eastAsia="Times New Roman" w:hAnsi="Times New Roman" w:cs="Times New Roman"/>
          <w:color w:val="000000" w:themeColor="text1"/>
          <w:sz w:val="28"/>
          <w:szCs w:val="28"/>
          <w:lang w:eastAsia="ru-RU"/>
        </w:rPr>
        <w:t xml:space="preserve">    Постоянное и систематическое выполнение заданий различной степени сложности способствует  развитию творческого мышления учащихся. </w:t>
      </w:r>
      <w:r w:rsidRPr="001255A1">
        <w:rPr>
          <w:rFonts w:ascii="Times New Roman" w:eastAsia="Times New Roman" w:hAnsi="Times New Roman" w:cs="Times New Roman"/>
          <w:color w:val="000000" w:themeColor="text1"/>
          <w:sz w:val="28"/>
          <w:szCs w:val="28"/>
          <w:lang w:eastAsia="ru-RU"/>
        </w:rPr>
        <w:br/>
        <w:t xml:space="preserve">Как показывает практика, результат учащимся нужен «здесь и сейчас», а в изготовление игрушки за одно занятие не всегда возможно, поэтому в некоторых случаях ребятам даются </w:t>
      </w:r>
      <w:r w:rsidRPr="001255A1">
        <w:rPr>
          <w:rFonts w:ascii="Times New Roman" w:eastAsia="Times New Roman" w:hAnsi="Times New Roman" w:cs="Times New Roman"/>
          <w:color w:val="000000" w:themeColor="text1"/>
          <w:sz w:val="28"/>
          <w:szCs w:val="28"/>
          <w:u w:val="single"/>
          <w:lang w:eastAsia="ru-RU"/>
        </w:rPr>
        <w:t>домашнее задание</w:t>
      </w:r>
      <w:r w:rsidRPr="001255A1">
        <w:rPr>
          <w:rFonts w:ascii="Times New Roman" w:eastAsia="Times New Roman" w:hAnsi="Times New Roman" w:cs="Times New Roman"/>
          <w:color w:val="000000" w:themeColor="text1"/>
          <w:sz w:val="28"/>
          <w:szCs w:val="28"/>
          <w:lang w:eastAsia="ru-RU"/>
        </w:rPr>
        <w:t xml:space="preserve"> - подумать над окончательной отделкой игрушки, ее оформлением, выполнить зарисовки, наброски, найти дополнительную информацию об объекте работы. </w:t>
      </w:r>
    </w:p>
    <w:p w:rsidR="00412A1B" w:rsidRPr="001255A1" w:rsidRDefault="00412A1B" w:rsidP="00C7138D">
      <w:pPr>
        <w:spacing w:after="0" w:line="360" w:lineRule="auto"/>
        <w:jc w:val="both"/>
        <w:rPr>
          <w:rFonts w:ascii="Times New Roman" w:hAnsi="Times New Roman" w:cs="Times New Roman"/>
          <w:i/>
          <w:sz w:val="28"/>
          <w:szCs w:val="28"/>
        </w:rPr>
      </w:pPr>
      <w:r w:rsidRPr="001255A1">
        <w:rPr>
          <w:rFonts w:ascii="Times New Roman" w:hAnsi="Times New Roman" w:cs="Times New Roman"/>
          <w:i/>
          <w:sz w:val="28"/>
          <w:szCs w:val="28"/>
        </w:rPr>
        <w:t>4). Оценка деятельности детей на занятии.</w:t>
      </w:r>
    </w:p>
    <w:p w:rsidR="00412A1B" w:rsidRPr="001255A1" w:rsidRDefault="00412A1B" w:rsidP="00C7138D">
      <w:pPr>
        <w:spacing w:after="0" w:line="360" w:lineRule="auto"/>
        <w:jc w:val="both"/>
        <w:rPr>
          <w:rFonts w:ascii="Times New Roman" w:hAnsi="Times New Roman" w:cs="Times New Roman"/>
          <w:b/>
          <w:sz w:val="28"/>
          <w:szCs w:val="28"/>
        </w:rPr>
      </w:pPr>
      <w:r w:rsidRPr="001255A1">
        <w:rPr>
          <w:rFonts w:ascii="Times New Roman" w:hAnsi="Times New Roman" w:cs="Times New Roman"/>
          <w:sz w:val="28"/>
          <w:szCs w:val="28"/>
        </w:rPr>
        <w:t>Для оценки деятельности  детей  я ввела бальную систему, разработав критерии оценки, которые заносятся в «копилку» каждого ребёнка</w:t>
      </w:r>
      <w:r w:rsidRPr="001255A1">
        <w:rPr>
          <w:rFonts w:ascii="Times New Roman" w:hAnsi="Times New Roman" w:cs="Times New Roman"/>
          <w:b/>
          <w:sz w:val="28"/>
          <w:szCs w:val="28"/>
        </w:rPr>
        <w:t>.</w:t>
      </w:r>
    </w:p>
    <w:p w:rsidR="00412A1B" w:rsidRPr="00C7138D" w:rsidRDefault="00412A1B" w:rsidP="00C7138D">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Один из методов работы на этом этапе занятия – </w:t>
      </w:r>
      <w:r w:rsidRPr="001255A1">
        <w:rPr>
          <w:rFonts w:ascii="Times New Roman" w:hAnsi="Times New Roman" w:cs="Times New Roman"/>
          <w:i/>
          <w:sz w:val="28"/>
          <w:szCs w:val="28"/>
          <w:u w:val="single"/>
        </w:rPr>
        <w:t>коллективное обсуждение результатов</w:t>
      </w:r>
      <w:r w:rsidRPr="001255A1">
        <w:rPr>
          <w:rFonts w:ascii="Times New Roman" w:hAnsi="Times New Roman" w:cs="Times New Roman"/>
          <w:sz w:val="28"/>
          <w:szCs w:val="28"/>
        </w:rPr>
        <w:t>,</w:t>
      </w:r>
    </w:p>
    <w:p w:rsidR="00412A1B" w:rsidRPr="00C7138D" w:rsidRDefault="00C7138D" w:rsidP="00C7138D">
      <w:pPr>
        <w:spacing w:line="360" w:lineRule="auto"/>
        <w:jc w:val="both"/>
        <w:rPr>
          <w:rFonts w:ascii="Times New Roman" w:hAnsi="Times New Roman" w:cs="Times New Roman"/>
          <w:i/>
          <w:sz w:val="28"/>
          <w:szCs w:val="28"/>
        </w:rPr>
      </w:pPr>
      <w:r>
        <w:rPr>
          <w:rFonts w:ascii="Times New Roman" w:hAnsi="Times New Roman" w:cs="Times New Roman"/>
          <w:i/>
          <w:sz w:val="28"/>
          <w:szCs w:val="28"/>
        </w:rPr>
        <w:t>5)</w:t>
      </w:r>
      <w:r w:rsidRPr="00C7138D">
        <w:rPr>
          <w:rFonts w:ascii="Times New Roman" w:hAnsi="Times New Roman" w:cs="Times New Roman"/>
          <w:i/>
          <w:sz w:val="28"/>
          <w:szCs w:val="28"/>
        </w:rPr>
        <w:t xml:space="preserve">  </w:t>
      </w:r>
      <w:r w:rsidR="00412A1B" w:rsidRPr="00C7138D">
        <w:rPr>
          <w:rFonts w:ascii="Times New Roman" w:hAnsi="Times New Roman" w:cs="Times New Roman"/>
          <w:i/>
          <w:sz w:val="28"/>
          <w:szCs w:val="28"/>
        </w:rPr>
        <w:t>Заключительная часть.</w:t>
      </w:r>
    </w:p>
    <w:p w:rsidR="00412A1B" w:rsidRPr="001255A1" w:rsidRDefault="00412A1B" w:rsidP="00C7138D">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На данной части занятия происходит подведение итогов и закрепление знаний, впечатлений ребёнка, полученных процессе его деятельности.</w:t>
      </w:r>
    </w:p>
    <w:p w:rsidR="00412A1B" w:rsidRPr="001255A1" w:rsidRDefault="00412A1B" w:rsidP="00C7138D">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В этом мне вновь помогают специальные игры. Например, «Аплодисменты», «Минута славы», «Отлично!» и др. </w:t>
      </w:r>
    </w:p>
    <w:p w:rsidR="00C7138D" w:rsidRDefault="00C7138D" w:rsidP="00C7138D">
      <w:pPr>
        <w:pStyle w:val="3"/>
        <w:spacing w:line="360" w:lineRule="auto"/>
        <w:jc w:val="both"/>
        <w:rPr>
          <w:rFonts w:ascii="Times New Roman" w:hAnsi="Times New Roman" w:cs="Times New Roman"/>
          <w:sz w:val="28"/>
          <w:szCs w:val="28"/>
        </w:rPr>
      </w:pP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В учебном процессе   использую следующие  и другие </w:t>
      </w:r>
      <w:r w:rsidRPr="001255A1">
        <w:rPr>
          <w:rFonts w:ascii="Times New Roman" w:hAnsi="Times New Roman" w:cs="Times New Roman"/>
          <w:b/>
          <w:sz w:val="28"/>
          <w:szCs w:val="28"/>
        </w:rPr>
        <w:t xml:space="preserve">формы </w:t>
      </w:r>
      <w:r w:rsidRPr="001255A1">
        <w:rPr>
          <w:rFonts w:ascii="Times New Roman" w:hAnsi="Times New Roman" w:cs="Times New Roman"/>
          <w:sz w:val="28"/>
          <w:szCs w:val="28"/>
        </w:rPr>
        <w:t xml:space="preserve">занятий: </w:t>
      </w: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b/>
          <w:sz w:val="28"/>
          <w:szCs w:val="28"/>
        </w:rPr>
        <w:t>-</w:t>
      </w:r>
      <w:r w:rsidRPr="001255A1">
        <w:rPr>
          <w:rFonts w:ascii="Times New Roman" w:hAnsi="Times New Roman" w:cs="Times New Roman"/>
          <w:sz w:val="28"/>
          <w:szCs w:val="28"/>
        </w:rPr>
        <w:t>занятие-соревнование;</w:t>
      </w:r>
    </w:p>
    <w:p w:rsidR="00412A1B" w:rsidRPr="001255A1" w:rsidRDefault="00412A1B" w:rsidP="00C7138D">
      <w:pPr>
        <w:pStyle w:val="3"/>
        <w:spacing w:line="360" w:lineRule="auto"/>
        <w:jc w:val="both"/>
        <w:rPr>
          <w:rFonts w:ascii="Times New Roman" w:hAnsi="Times New Roman" w:cs="Times New Roman"/>
          <w:i/>
          <w:sz w:val="28"/>
          <w:szCs w:val="28"/>
        </w:rPr>
      </w:pPr>
      <w:r w:rsidRPr="001255A1">
        <w:rPr>
          <w:rFonts w:ascii="Times New Roman" w:hAnsi="Times New Roman" w:cs="Times New Roman"/>
          <w:sz w:val="28"/>
          <w:szCs w:val="28"/>
        </w:rPr>
        <w:lastRenderedPageBreak/>
        <w:t>- заняти</w:t>
      </w:r>
      <w:proofErr w:type="gramStart"/>
      <w:r w:rsidRPr="001255A1">
        <w:rPr>
          <w:rFonts w:ascii="Times New Roman" w:hAnsi="Times New Roman" w:cs="Times New Roman"/>
          <w:sz w:val="28"/>
          <w:szCs w:val="28"/>
        </w:rPr>
        <w:t>е-</w:t>
      </w:r>
      <w:proofErr w:type="gramEnd"/>
      <w:r w:rsidRPr="001255A1">
        <w:rPr>
          <w:rFonts w:ascii="Times New Roman" w:hAnsi="Times New Roman" w:cs="Times New Roman"/>
          <w:sz w:val="28"/>
          <w:szCs w:val="28"/>
        </w:rPr>
        <w:t xml:space="preserve"> конкурс;</w:t>
      </w: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практическая работа;</w:t>
      </w: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 выставка, экскурсия; </w:t>
      </w: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занятие-игра;</w:t>
      </w: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-занятие-праздник; </w:t>
      </w:r>
    </w:p>
    <w:p w:rsidR="00412A1B" w:rsidRPr="001255A1" w:rsidRDefault="00412A1B" w:rsidP="00C7138D">
      <w:pPr>
        <w:pStyle w:val="3"/>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 xml:space="preserve">- занятие-путешествие; </w:t>
      </w:r>
    </w:p>
    <w:p w:rsidR="00412A1B" w:rsidRPr="001255A1" w:rsidRDefault="00412A1B" w:rsidP="00C7138D">
      <w:pPr>
        <w:spacing w:after="0" w:line="360" w:lineRule="auto"/>
        <w:jc w:val="both"/>
        <w:rPr>
          <w:rFonts w:ascii="Times New Roman" w:hAnsi="Times New Roman" w:cs="Times New Roman"/>
          <w:sz w:val="28"/>
          <w:szCs w:val="28"/>
        </w:rPr>
      </w:pPr>
      <w:r w:rsidRPr="001255A1">
        <w:rPr>
          <w:rFonts w:ascii="Times New Roman" w:hAnsi="Times New Roman" w:cs="Times New Roman"/>
          <w:sz w:val="28"/>
          <w:szCs w:val="28"/>
        </w:rPr>
        <w:t>-занятие-презентация.</w:t>
      </w:r>
    </w:p>
    <w:p w:rsidR="00412A1B" w:rsidRPr="001255A1" w:rsidRDefault="00412A1B" w:rsidP="00C7138D">
      <w:pPr>
        <w:spacing w:after="0" w:line="360" w:lineRule="auto"/>
        <w:jc w:val="both"/>
        <w:rPr>
          <w:rFonts w:ascii="Times New Roman" w:hAnsi="Times New Roman" w:cs="Times New Roman"/>
          <w:sz w:val="28"/>
          <w:szCs w:val="28"/>
        </w:rPr>
      </w:pPr>
    </w:p>
    <w:p w:rsidR="00412A1B" w:rsidRPr="001255A1" w:rsidRDefault="00E10977" w:rsidP="00C7138D">
      <w:pPr>
        <w:spacing w:line="360" w:lineRule="auto"/>
        <w:jc w:val="both"/>
        <w:rPr>
          <w:rFonts w:ascii="Times New Roman" w:hAnsi="Times New Roman" w:cs="Times New Roman"/>
          <w:sz w:val="28"/>
          <w:szCs w:val="28"/>
        </w:rPr>
      </w:pPr>
      <w:r w:rsidRPr="001255A1">
        <w:rPr>
          <w:rFonts w:ascii="Times New Roman" w:hAnsi="Times New Roman" w:cs="Times New Roman"/>
          <w:sz w:val="28"/>
          <w:szCs w:val="28"/>
        </w:rPr>
        <w:t>Т</w:t>
      </w:r>
      <w:r w:rsidR="00CA2C21" w:rsidRPr="001255A1">
        <w:rPr>
          <w:rFonts w:ascii="Times New Roman" w:hAnsi="Times New Roman" w:cs="Times New Roman"/>
          <w:sz w:val="28"/>
          <w:szCs w:val="28"/>
        </w:rPr>
        <w:t xml:space="preserve">акая организация деятельности детей на занятии </w:t>
      </w:r>
      <w:r w:rsidR="00412A1B" w:rsidRPr="001255A1">
        <w:rPr>
          <w:rFonts w:ascii="Times New Roman" w:hAnsi="Times New Roman" w:cs="Times New Roman"/>
          <w:sz w:val="28"/>
          <w:szCs w:val="28"/>
        </w:rPr>
        <w:t>приносит видимые результаты: дети</w:t>
      </w:r>
      <w:r w:rsidR="001255A1" w:rsidRPr="001255A1">
        <w:rPr>
          <w:rFonts w:ascii="Times New Roman" w:hAnsi="Times New Roman" w:cs="Times New Roman"/>
          <w:sz w:val="28"/>
          <w:szCs w:val="28"/>
        </w:rPr>
        <w:t xml:space="preserve"> усваивают  изучаемый материал</w:t>
      </w:r>
      <w:r w:rsidR="00412A1B" w:rsidRPr="001255A1">
        <w:rPr>
          <w:rFonts w:ascii="Times New Roman" w:hAnsi="Times New Roman" w:cs="Times New Roman"/>
          <w:sz w:val="28"/>
          <w:szCs w:val="28"/>
        </w:rPr>
        <w:t>, проявляют устойчивый интерес к за</w:t>
      </w:r>
      <w:r w:rsidR="001255A1" w:rsidRPr="001255A1">
        <w:rPr>
          <w:rFonts w:ascii="Times New Roman" w:hAnsi="Times New Roman" w:cs="Times New Roman"/>
          <w:sz w:val="28"/>
          <w:szCs w:val="28"/>
        </w:rPr>
        <w:t>нятиям в творческом объединении</w:t>
      </w:r>
      <w:r w:rsidR="00412A1B" w:rsidRPr="001255A1">
        <w:rPr>
          <w:rFonts w:ascii="Times New Roman" w:hAnsi="Times New Roman" w:cs="Times New Roman"/>
          <w:sz w:val="28"/>
          <w:szCs w:val="28"/>
        </w:rPr>
        <w:t>,</w:t>
      </w:r>
      <w:r w:rsidR="001255A1" w:rsidRPr="001255A1">
        <w:rPr>
          <w:rFonts w:ascii="Times New Roman" w:hAnsi="Times New Roman" w:cs="Times New Roman"/>
          <w:sz w:val="28"/>
          <w:szCs w:val="28"/>
        </w:rPr>
        <w:t xml:space="preserve"> </w:t>
      </w:r>
      <w:r w:rsidR="00412A1B" w:rsidRPr="001255A1">
        <w:rPr>
          <w:rFonts w:ascii="Times New Roman" w:hAnsi="Times New Roman" w:cs="Times New Roman"/>
          <w:sz w:val="28"/>
          <w:szCs w:val="28"/>
        </w:rPr>
        <w:t xml:space="preserve"> демонстрируют успешность и стабильность достижений,  участвуя выставках и конкурсах детского творчества; выпускники объединения имеют хороший уровень подготовки</w:t>
      </w:r>
      <w:proofErr w:type="gramStart"/>
      <w:r w:rsidR="00412A1B" w:rsidRPr="001255A1">
        <w:rPr>
          <w:rFonts w:ascii="Times New Roman" w:hAnsi="Times New Roman" w:cs="Times New Roman"/>
          <w:sz w:val="28"/>
          <w:szCs w:val="28"/>
        </w:rPr>
        <w:t xml:space="preserve"> ,</w:t>
      </w:r>
      <w:proofErr w:type="gramEnd"/>
      <w:r w:rsidR="00412A1B" w:rsidRPr="001255A1">
        <w:rPr>
          <w:rFonts w:ascii="Times New Roman" w:hAnsi="Times New Roman" w:cs="Times New Roman"/>
          <w:sz w:val="28"/>
          <w:szCs w:val="28"/>
        </w:rPr>
        <w:t xml:space="preserve">и потому могут применять  полученные умения и навыки и в повседневной жизни, реализуя свой творческий потенциал. </w:t>
      </w:r>
    </w:p>
    <w:sectPr w:rsidR="00412A1B" w:rsidRPr="001255A1" w:rsidSect="00540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FDB"/>
    <w:multiLevelType w:val="hybridMultilevel"/>
    <w:tmpl w:val="0620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A3BED"/>
    <w:multiLevelType w:val="hybridMultilevel"/>
    <w:tmpl w:val="D27C60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296275"/>
    <w:multiLevelType w:val="hybridMultilevel"/>
    <w:tmpl w:val="49C6949E"/>
    <w:lvl w:ilvl="0" w:tplc="9A24BFB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927EB"/>
    <w:multiLevelType w:val="hybridMultilevel"/>
    <w:tmpl w:val="03DEA3C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9B3378"/>
    <w:multiLevelType w:val="hybridMultilevel"/>
    <w:tmpl w:val="71AE9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2A1B"/>
    <w:rsid w:val="001255A1"/>
    <w:rsid w:val="00134278"/>
    <w:rsid w:val="00171AE0"/>
    <w:rsid w:val="002C0139"/>
    <w:rsid w:val="00322699"/>
    <w:rsid w:val="00412A1B"/>
    <w:rsid w:val="005405B0"/>
    <w:rsid w:val="006623A1"/>
    <w:rsid w:val="007255AA"/>
    <w:rsid w:val="00755674"/>
    <w:rsid w:val="00795B99"/>
    <w:rsid w:val="007F6940"/>
    <w:rsid w:val="00860919"/>
    <w:rsid w:val="00893127"/>
    <w:rsid w:val="00962D7D"/>
    <w:rsid w:val="00A2448B"/>
    <w:rsid w:val="00A66D59"/>
    <w:rsid w:val="00A86C46"/>
    <w:rsid w:val="00AA28E1"/>
    <w:rsid w:val="00AD498B"/>
    <w:rsid w:val="00B709E1"/>
    <w:rsid w:val="00BC3510"/>
    <w:rsid w:val="00C7138D"/>
    <w:rsid w:val="00CA2C21"/>
    <w:rsid w:val="00D0059B"/>
    <w:rsid w:val="00D24D84"/>
    <w:rsid w:val="00DB0D29"/>
    <w:rsid w:val="00E1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2A1B"/>
    <w:pPr>
      <w:ind w:left="720"/>
      <w:contextualSpacing/>
    </w:pPr>
  </w:style>
  <w:style w:type="paragraph" w:styleId="3">
    <w:name w:val="Body Text 3"/>
    <w:basedOn w:val="a"/>
    <w:link w:val="30"/>
    <w:uiPriority w:val="99"/>
    <w:semiHidden/>
    <w:unhideWhenUsed/>
    <w:rsid w:val="00412A1B"/>
    <w:pPr>
      <w:spacing w:after="120"/>
    </w:pPr>
    <w:rPr>
      <w:sz w:val="16"/>
      <w:szCs w:val="16"/>
    </w:rPr>
  </w:style>
  <w:style w:type="character" w:customStyle="1" w:styleId="30">
    <w:name w:val="Основной текст 3 Знак"/>
    <w:basedOn w:val="a0"/>
    <w:link w:val="3"/>
    <w:uiPriority w:val="99"/>
    <w:semiHidden/>
    <w:rsid w:val="00412A1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Spektr3</cp:lastModifiedBy>
  <cp:revision>9</cp:revision>
  <cp:lastPrinted>2015-04-27T18:32:00Z</cp:lastPrinted>
  <dcterms:created xsi:type="dcterms:W3CDTF">2015-04-18T17:22:00Z</dcterms:created>
  <dcterms:modified xsi:type="dcterms:W3CDTF">2015-10-29T07:42:00Z</dcterms:modified>
</cp:coreProperties>
</file>