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both"/>
      </w:pPr>
    </w:p>
    <w:p w:rsidR="0067024A" w:rsidRDefault="0067024A" w:rsidP="0067024A">
      <w:pPr>
        <w:jc w:val="center"/>
      </w:pPr>
    </w:p>
    <w:p w:rsidR="0067024A" w:rsidRPr="00D673B6" w:rsidRDefault="0067024A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>План – конспект урока</w:t>
      </w:r>
    </w:p>
    <w:p w:rsidR="00D673B6" w:rsidRPr="00D673B6" w:rsidRDefault="00D673B6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 xml:space="preserve">Организация     ГБОУ Дворец пионеров и школьников имени </w:t>
      </w:r>
      <w:proofErr w:type="spellStart"/>
      <w:r w:rsidRPr="00D673B6">
        <w:rPr>
          <w:rFonts w:ascii="Times New Roman" w:hAnsi="Times New Roman" w:cs="Times New Roman"/>
          <w:i/>
          <w:sz w:val="28"/>
          <w:szCs w:val="28"/>
        </w:rPr>
        <w:t>А.П.Гайдара</w:t>
      </w:r>
      <w:proofErr w:type="spellEnd"/>
    </w:p>
    <w:p w:rsidR="00EF21D6" w:rsidRPr="00D673B6" w:rsidRDefault="00EF21D6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>Отдел                Художественно-прикладного творчества</w:t>
      </w:r>
    </w:p>
    <w:p w:rsidR="00EF21D6" w:rsidRPr="00D673B6" w:rsidRDefault="00EF21D6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 xml:space="preserve">Педагог             </w:t>
      </w:r>
      <w:proofErr w:type="spellStart"/>
      <w:r w:rsidRPr="00D673B6">
        <w:rPr>
          <w:rFonts w:ascii="Times New Roman" w:hAnsi="Times New Roman" w:cs="Times New Roman"/>
          <w:i/>
          <w:sz w:val="28"/>
          <w:szCs w:val="28"/>
        </w:rPr>
        <w:t>Коротеева</w:t>
      </w:r>
      <w:proofErr w:type="spellEnd"/>
      <w:r w:rsidRPr="00D673B6">
        <w:rPr>
          <w:rFonts w:ascii="Times New Roman" w:hAnsi="Times New Roman" w:cs="Times New Roman"/>
          <w:i/>
          <w:sz w:val="28"/>
          <w:szCs w:val="28"/>
        </w:rPr>
        <w:t xml:space="preserve"> Наталья Сергеевна</w:t>
      </w:r>
    </w:p>
    <w:p w:rsidR="00EF21D6" w:rsidRPr="00D673B6" w:rsidRDefault="00EF21D6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 xml:space="preserve">Коллектив     </w:t>
      </w:r>
      <w:proofErr w:type="gramStart"/>
      <w:r w:rsidRPr="00D673B6">
        <w:rPr>
          <w:rFonts w:ascii="Times New Roman" w:hAnsi="Times New Roman" w:cs="Times New Roman"/>
          <w:i/>
          <w:sz w:val="28"/>
          <w:szCs w:val="28"/>
        </w:rPr>
        <w:t xml:space="preserve">   «</w:t>
      </w:r>
      <w:proofErr w:type="gramEnd"/>
      <w:r w:rsidRPr="00D673B6">
        <w:rPr>
          <w:rFonts w:ascii="Times New Roman" w:hAnsi="Times New Roman" w:cs="Times New Roman"/>
          <w:i/>
          <w:sz w:val="28"/>
          <w:szCs w:val="28"/>
        </w:rPr>
        <w:t>Юный художник»</w:t>
      </w:r>
    </w:p>
    <w:p w:rsidR="00EF21D6" w:rsidRPr="00D673B6" w:rsidRDefault="00D673B6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 xml:space="preserve">Тема               </w:t>
      </w:r>
      <w:proofErr w:type="gramStart"/>
      <w:r w:rsidRPr="00D673B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F21D6" w:rsidRPr="00D673B6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EF21D6" w:rsidRPr="00D673B6">
        <w:rPr>
          <w:rFonts w:ascii="Times New Roman" w:hAnsi="Times New Roman" w:cs="Times New Roman"/>
          <w:i/>
          <w:sz w:val="28"/>
          <w:szCs w:val="28"/>
        </w:rPr>
        <w:t>Весенний пуантилизм».</w:t>
      </w: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1D6" w:rsidRPr="00B06A33" w:rsidRDefault="00EF21D6" w:rsidP="00B06A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1D6" w:rsidRPr="00B06A33" w:rsidRDefault="00EF21D6" w:rsidP="00B06A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1D6" w:rsidRPr="00B06A33" w:rsidRDefault="00EF21D6" w:rsidP="00B06A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24A" w:rsidRPr="00B06A33" w:rsidRDefault="00EF21D6" w:rsidP="00B06A3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Москва 2014г.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>План – конспект урока: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Коллектив: «Юный художник».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Занятие проводит: педагог дополнительного образования </w:t>
      </w:r>
      <w:proofErr w:type="spellStart"/>
      <w:r w:rsidRPr="00B06A33">
        <w:rPr>
          <w:rFonts w:ascii="Times New Roman" w:hAnsi="Times New Roman" w:cs="Times New Roman"/>
          <w:sz w:val="28"/>
          <w:szCs w:val="28"/>
        </w:rPr>
        <w:t>Коротеева</w:t>
      </w:r>
      <w:proofErr w:type="spellEnd"/>
      <w:r w:rsidRPr="00B06A33">
        <w:rPr>
          <w:rFonts w:ascii="Times New Roman" w:hAnsi="Times New Roman" w:cs="Times New Roman"/>
          <w:sz w:val="28"/>
          <w:szCs w:val="28"/>
        </w:rPr>
        <w:t xml:space="preserve"> Наталья Сергеевна. 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Занятия проводятся по программе рассчитанной на 3 года обучения.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Форма проведения занятия: групповая.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Продолжительность занятия: 2 часа. 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Год обучения: группа второго года обучения.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Возраст обучающихся: 10-12 лет.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Количество детей в группе: 10 человек.</w:t>
      </w:r>
    </w:p>
    <w:p w:rsidR="00F1786A" w:rsidRPr="00B06A33" w:rsidRDefault="00F1786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Тема занятия: «Весенний пуантилизм».</w:t>
      </w: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Введение</w:t>
      </w: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Все начинается с детства. Уже в самой сути маленького человека заложено стремление узнавать и создавать. Результативность воспитательного процесса тем успешнее, чем раньше, чем целенаправленнее у детей развивается абстрактное, логическое и эмоциональное мышление, внимание, наблюдательность, воображение.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 Мир маленького человека красочный, эмоциональный. Приходя на урок, хочется сделать его незабываемым, эмоционально наполненным.</w:t>
      </w:r>
    </w:p>
    <w:p w:rsidR="004677B4" w:rsidRPr="00B06A33" w:rsidRDefault="004677B4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Художественное воспитание детей в современной системе воспитания не может быть второстепенным. Изобразительное искусство</w:t>
      </w:r>
      <w:r w:rsidR="0067024A" w:rsidRPr="00B06A33">
        <w:rPr>
          <w:rFonts w:ascii="Times New Roman" w:hAnsi="Times New Roman" w:cs="Times New Roman"/>
          <w:sz w:val="28"/>
          <w:szCs w:val="28"/>
        </w:rPr>
        <w:t xml:space="preserve"> включает в себя безграничные возможности, освоение новых техник</w:t>
      </w:r>
      <w:r w:rsidRPr="00B06A33">
        <w:rPr>
          <w:rFonts w:ascii="Times New Roman" w:hAnsi="Times New Roman" w:cs="Times New Roman"/>
          <w:sz w:val="28"/>
          <w:szCs w:val="28"/>
        </w:rPr>
        <w:t>. Работа с различными материалами, в различных художественных техниках расширяет возможности ребенка, развивает пространство воображения, творческие способности.</w:t>
      </w:r>
    </w:p>
    <w:p w:rsidR="004A5BE3" w:rsidRPr="00B06A33" w:rsidRDefault="004677B4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Открытие в себе неповторимой индивидуальности поможет ребенку реализовать себя в учебе, творчестве, в общении с друзьями. Помочь в этих устремлениях </w:t>
      </w:r>
      <w:r w:rsidR="004A5BE3" w:rsidRPr="00B06A33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Pr="00B06A33">
        <w:rPr>
          <w:rFonts w:ascii="Times New Roman" w:hAnsi="Times New Roman" w:cs="Times New Roman"/>
          <w:sz w:val="28"/>
          <w:szCs w:val="28"/>
        </w:rPr>
        <w:t>могут нетрадиционные художественные техники на уроках изобразительного искусства.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 Данный конспект урока нацелен на одну из необычной, яркой и запоминающейся направления живописи, возникшей во Франции, но во второй половине 19 века- пуантилизм. Для детей - одно из интереснейших и необычных направлений живописи. Это такая манера письма картин раздельными мазками правильной, точечной или прямоугольной формы. Художники, нанося на холст чистые краски, рассчитывали на оптическое смешение цветов в глазу зрителя, и им это удавалось. Для детей такая техника является сложной, и поэтому я предлагаю Вашему вниманию нетрадиционный пуантилизм для детей.</w:t>
      </w:r>
    </w:p>
    <w:p w:rsidR="0067024A" w:rsidRPr="00B06A33" w:rsidRDefault="006702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Данный конспект занятия нацелен:</w:t>
      </w:r>
    </w:p>
    <w:p w:rsidR="0067024A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Ознакомление учащихся с новой техникой.</w:t>
      </w:r>
    </w:p>
    <w:p w:rsidR="0067024A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Изображение учащимися весенней тематики при помощи графических материалов.</w:t>
      </w:r>
    </w:p>
    <w:p w:rsidR="0067024A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Правильное размещение изображения на плоскости листа бумаги.</w:t>
      </w:r>
    </w:p>
    <w:p w:rsidR="0067024A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Передача смысловой связи между объектами композиции.</w:t>
      </w:r>
    </w:p>
    <w:p w:rsidR="0067024A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Элементарное изображение в тематическом рисунке пространства, пропорций, основного цвета изображаемых предметов.</w:t>
      </w:r>
    </w:p>
    <w:p w:rsidR="004677B4" w:rsidRPr="00B06A33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Развитие зрительных преставлений, образного мышления, воображения, фантазии.</w:t>
      </w:r>
    </w:p>
    <w:p w:rsidR="00D673B6" w:rsidRPr="004C56BF" w:rsidRDefault="0067024A" w:rsidP="00B06A3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Р</w:t>
      </w:r>
      <w:r w:rsidR="004677B4" w:rsidRPr="00B06A33">
        <w:rPr>
          <w:rFonts w:ascii="Times New Roman" w:hAnsi="Times New Roman" w:cs="Times New Roman"/>
          <w:sz w:val="28"/>
          <w:szCs w:val="28"/>
        </w:rPr>
        <w:t>аскрыт</w:t>
      </w:r>
      <w:r w:rsidRPr="00B06A33">
        <w:rPr>
          <w:rFonts w:ascii="Times New Roman" w:hAnsi="Times New Roman" w:cs="Times New Roman"/>
          <w:sz w:val="28"/>
          <w:szCs w:val="28"/>
        </w:rPr>
        <w:t>ие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и развит</w:t>
      </w:r>
      <w:r w:rsidRPr="00B06A33">
        <w:rPr>
          <w:rFonts w:ascii="Times New Roman" w:hAnsi="Times New Roman" w:cs="Times New Roman"/>
          <w:sz w:val="28"/>
          <w:szCs w:val="28"/>
        </w:rPr>
        <w:t>ие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потенциальны</w:t>
      </w:r>
      <w:r w:rsidRPr="00B06A33">
        <w:rPr>
          <w:rFonts w:ascii="Times New Roman" w:hAnsi="Times New Roman" w:cs="Times New Roman"/>
          <w:sz w:val="28"/>
          <w:szCs w:val="28"/>
        </w:rPr>
        <w:t>х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художественны</w:t>
      </w:r>
      <w:r w:rsidRPr="00B06A33">
        <w:rPr>
          <w:rFonts w:ascii="Times New Roman" w:hAnsi="Times New Roman" w:cs="Times New Roman"/>
          <w:sz w:val="28"/>
          <w:szCs w:val="28"/>
        </w:rPr>
        <w:t>х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Pr="00B06A33">
        <w:rPr>
          <w:rFonts w:ascii="Times New Roman" w:hAnsi="Times New Roman" w:cs="Times New Roman"/>
          <w:sz w:val="28"/>
          <w:szCs w:val="28"/>
        </w:rPr>
        <w:t>ей</w:t>
      </w:r>
      <w:r w:rsidR="004677B4" w:rsidRPr="00B06A33">
        <w:rPr>
          <w:rFonts w:ascii="Times New Roman" w:hAnsi="Times New Roman" w:cs="Times New Roman"/>
          <w:sz w:val="28"/>
          <w:szCs w:val="28"/>
        </w:rPr>
        <w:t>, заложенны</w:t>
      </w:r>
      <w:r w:rsidRPr="00B06A33">
        <w:rPr>
          <w:rFonts w:ascii="Times New Roman" w:hAnsi="Times New Roman" w:cs="Times New Roman"/>
          <w:sz w:val="28"/>
          <w:szCs w:val="28"/>
        </w:rPr>
        <w:t>х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в ребенке.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Структура занятия</w:t>
      </w:r>
      <w:r w:rsidR="00B938E2" w:rsidRPr="00B06A33">
        <w:rPr>
          <w:rFonts w:ascii="Times New Roman" w:hAnsi="Times New Roman" w:cs="Times New Roman"/>
          <w:sz w:val="28"/>
          <w:szCs w:val="28"/>
        </w:rPr>
        <w:t>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="009522A2" w:rsidRPr="00B06A33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B06A33">
        <w:rPr>
          <w:rFonts w:ascii="Times New Roman" w:hAnsi="Times New Roman" w:cs="Times New Roman"/>
          <w:i/>
          <w:sz w:val="28"/>
          <w:szCs w:val="28"/>
        </w:rPr>
        <w:t>:</w:t>
      </w:r>
      <w:r w:rsidR="00D633C6"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Pr="00B06A33">
        <w:rPr>
          <w:rFonts w:ascii="Times New Roman" w:hAnsi="Times New Roman" w:cs="Times New Roman"/>
          <w:sz w:val="28"/>
          <w:szCs w:val="28"/>
        </w:rPr>
        <w:t>«Весенний пуантилизм»</w:t>
      </w:r>
    </w:p>
    <w:p w:rsidR="00F05644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r w:rsidR="009522A2" w:rsidRPr="00B06A33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B06A33">
        <w:rPr>
          <w:rFonts w:ascii="Times New Roman" w:hAnsi="Times New Roman" w:cs="Times New Roman"/>
          <w:i/>
          <w:sz w:val="28"/>
          <w:szCs w:val="28"/>
        </w:rPr>
        <w:t>:</w:t>
      </w:r>
      <w:r w:rsidR="00D633C6"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F05644" w:rsidRPr="00B06A33">
        <w:rPr>
          <w:rFonts w:ascii="Times New Roman" w:hAnsi="Times New Roman" w:cs="Times New Roman"/>
          <w:sz w:val="28"/>
          <w:szCs w:val="28"/>
        </w:rPr>
        <w:t>Сформировать представление о направлении во французской живописи – пуантилизме, и воплощение его в новой технической обработке при помощи графических материалов.</w:t>
      </w:r>
    </w:p>
    <w:p w:rsidR="00EF21D6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Задачи:</w:t>
      </w:r>
      <w:r w:rsidR="00D633C6" w:rsidRPr="00B06A3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Воспитательная – </w:t>
      </w:r>
      <w:r w:rsidR="00F05644" w:rsidRPr="00B06A33">
        <w:rPr>
          <w:rFonts w:ascii="Times New Roman" w:hAnsi="Times New Roman" w:cs="Times New Roman"/>
          <w:sz w:val="28"/>
          <w:szCs w:val="28"/>
        </w:rPr>
        <w:t>Воспитывать внимание, аккуратность, целеустремленность</w:t>
      </w:r>
      <w:r w:rsidRPr="00B06A33">
        <w:rPr>
          <w:rFonts w:ascii="Times New Roman" w:hAnsi="Times New Roman" w:cs="Times New Roman"/>
          <w:sz w:val="28"/>
          <w:szCs w:val="28"/>
        </w:rPr>
        <w:t>. Воспитывать интерес к музыке, произведениям искусства, окружающему миру.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Образовательная –</w:t>
      </w:r>
      <w:r w:rsidR="00F05644" w:rsidRPr="00B06A33">
        <w:rPr>
          <w:rFonts w:ascii="Times New Roman" w:hAnsi="Times New Roman" w:cs="Times New Roman"/>
          <w:sz w:val="28"/>
          <w:szCs w:val="28"/>
        </w:rPr>
        <w:t xml:space="preserve"> познакомить учащихся с художественными техниками (направлениями) в живописи: “Пуантилизм”. Н</w:t>
      </w:r>
      <w:r w:rsidRPr="00B06A33">
        <w:rPr>
          <w:rFonts w:ascii="Times New Roman" w:hAnsi="Times New Roman" w:cs="Times New Roman"/>
          <w:sz w:val="28"/>
          <w:szCs w:val="28"/>
        </w:rPr>
        <w:t xml:space="preserve">аучить </w:t>
      </w:r>
      <w:r w:rsidR="00F05644" w:rsidRPr="00B06A33">
        <w:rPr>
          <w:rFonts w:ascii="Times New Roman" w:hAnsi="Times New Roman" w:cs="Times New Roman"/>
          <w:sz w:val="28"/>
          <w:szCs w:val="28"/>
        </w:rPr>
        <w:t>работать в новой технике графическими материалами и показать детям широту их возможного применения</w:t>
      </w:r>
      <w:r w:rsidRPr="00B06A33">
        <w:rPr>
          <w:rFonts w:ascii="Times New Roman" w:hAnsi="Times New Roman" w:cs="Times New Roman"/>
          <w:sz w:val="28"/>
          <w:szCs w:val="28"/>
        </w:rPr>
        <w:t>.</w:t>
      </w:r>
      <w:r w:rsidR="00F05644" w:rsidRPr="00B06A33">
        <w:rPr>
          <w:rFonts w:ascii="Times New Roman" w:hAnsi="Times New Roman" w:cs="Times New Roman"/>
          <w:sz w:val="28"/>
          <w:szCs w:val="28"/>
        </w:rPr>
        <w:t xml:space="preserve"> Создавать целостность композиции.</w:t>
      </w:r>
    </w:p>
    <w:p w:rsidR="00F05644" w:rsidRPr="00B06A33" w:rsidRDefault="0060484A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4A5BE3" w:rsidRPr="00B06A33">
        <w:rPr>
          <w:rFonts w:ascii="Times New Roman" w:hAnsi="Times New Roman" w:cs="Times New Roman"/>
          <w:sz w:val="28"/>
          <w:szCs w:val="28"/>
        </w:rPr>
        <w:t>Развивающая – развить в</w:t>
      </w:r>
      <w:r w:rsidR="00B938E2" w:rsidRPr="00B06A33">
        <w:rPr>
          <w:rFonts w:ascii="Times New Roman" w:hAnsi="Times New Roman" w:cs="Times New Roman"/>
          <w:sz w:val="28"/>
          <w:szCs w:val="28"/>
        </w:rPr>
        <w:t>оображение и фантазию учащихся,</w:t>
      </w:r>
      <w:r w:rsidR="00F05644" w:rsidRPr="00B06A33">
        <w:rPr>
          <w:rFonts w:ascii="Times New Roman" w:hAnsi="Times New Roman" w:cs="Times New Roman"/>
          <w:sz w:val="28"/>
          <w:szCs w:val="28"/>
        </w:rPr>
        <w:t xml:space="preserve"> логическ</w:t>
      </w:r>
      <w:r w:rsidR="00B938E2" w:rsidRPr="00B06A33">
        <w:rPr>
          <w:rFonts w:ascii="Times New Roman" w:hAnsi="Times New Roman" w:cs="Times New Roman"/>
          <w:sz w:val="28"/>
          <w:szCs w:val="28"/>
        </w:rPr>
        <w:t>ое мышление, внимание и память. Р</w:t>
      </w:r>
      <w:r w:rsidR="00F05644" w:rsidRPr="00B06A33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  <w:r w:rsidR="00B938E2" w:rsidRPr="00B06A33">
        <w:rPr>
          <w:rFonts w:ascii="Times New Roman" w:hAnsi="Times New Roman" w:cs="Times New Roman"/>
          <w:sz w:val="28"/>
          <w:szCs w:val="28"/>
        </w:rPr>
        <w:t xml:space="preserve"> и твердость руки.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Тип занятия:</w:t>
      </w:r>
      <w:r w:rsidRPr="00B06A33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Оборудование: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1. Для педагога – музыкальный ряд, </w:t>
      </w:r>
      <w:r w:rsidR="00B938E2" w:rsidRPr="00B06A33">
        <w:rPr>
          <w:rFonts w:ascii="Times New Roman" w:hAnsi="Times New Roman" w:cs="Times New Roman"/>
          <w:sz w:val="28"/>
          <w:szCs w:val="28"/>
        </w:rPr>
        <w:t xml:space="preserve">репродукции картин художников </w:t>
      </w:r>
      <w:proofErr w:type="spellStart"/>
      <w:r w:rsidR="00B938E2" w:rsidRPr="00B06A33">
        <w:rPr>
          <w:rFonts w:ascii="Times New Roman" w:hAnsi="Times New Roman" w:cs="Times New Roman"/>
          <w:sz w:val="28"/>
          <w:szCs w:val="28"/>
        </w:rPr>
        <w:t>пунтилистов</w:t>
      </w:r>
      <w:proofErr w:type="spellEnd"/>
      <w:r w:rsidR="00137D28" w:rsidRPr="00B06A33">
        <w:rPr>
          <w:rFonts w:ascii="Times New Roman" w:hAnsi="Times New Roman" w:cs="Times New Roman"/>
          <w:sz w:val="28"/>
          <w:szCs w:val="28"/>
        </w:rPr>
        <w:t xml:space="preserve"> и картин с изображением весны</w:t>
      </w:r>
      <w:r w:rsidRPr="00B06A33">
        <w:rPr>
          <w:rFonts w:ascii="Times New Roman" w:hAnsi="Times New Roman" w:cs="Times New Roman"/>
          <w:sz w:val="28"/>
          <w:szCs w:val="28"/>
        </w:rPr>
        <w:t>, конспект занятия.</w:t>
      </w:r>
    </w:p>
    <w:p w:rsidR="004A5BE3" w:rsidRPr="00B06A33" w:rsidRDefault="00B938E2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2. Д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ля учащихся – </w:t>
      </w:r>
      <w:r w:rsidRPr="00B06A33">
        <w:rPr>
          <w:rFonts w:ascii="Times New Roman" w:hAnsi="Times New Roman" w:cs="Times New Roman"/>
          <w:sz w:val="28"/>
          <w:szCs w:val="28"/>
        </w:rPr>
        <w:t>чертежный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 лист А3,</w:t>
      </w:r>
      <w:r w:rsidRPr="00B06A33">
        <w:rPr>
          <w:rFonts w:ascii="Times New Roman" w:hAnsi="Times New Roman" w:cs="Times New Roman"/>
          <w:sz w:val="28"/>
          <w:szCs w:val="28"/>
        </w:rPr>
        <w:t xml:space="preserve"> графические материалы (цветные карандаши или фломастеры), </w:t>
      </w:r>
      <w:r w:rsidR="004A5BE3" w:rsidRPr="00B06A33">
        <w:rPr>
          <w:rFonts w:ascii="Times New Roman" w:hAnsi="Times New Roman" w:cs="Times New Roman"/>
          <w:sz w:val="28"/>
          <w:szCs w:val="28"/>
        </w:rPr>
        <w:t>прост</w:t>
      </w:r>
      <w:r w:rsidRPr="00B06A33">
        <w:rPr>
          <w:rFonts w:ascii="Times New Roman" w:hAnsi="Times New Roman" w:cs="Times New Roman"/>
          <w:sz w:val="28"/>
          <w:szCs w:val="28"/>
        </w:rPr>
        <w:t>ой карандаш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 и ластик.</w:t>
      </w:r>
    </w:p>
    <w:p w:rsidR="00D673B6" w:rsidRPr="00731560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Литературный ряд:</w:t>
      </w:r>
      <w:r w:rsidR="00137D28" w:rsidRPr="00B06A33">
        <w:rPr>
          <w:rFonts w:ascii="Times New Roman" w:hAnsi="Times New Roman" w:cs="Times New Roman"/>
          <w:sz w:val="28"/>
          <w:szCs w:val="28"/>
        </w:rPr>
        <w:t xml:space="preserve"> Репродукции картин «Грачи прилетели» </w:t>
      </w:r>
      <w:proofErr w:type="spellStart"/>
      <w:r w:rsidR="00137D28" w:rsidRPr="00B06A33">
        <w:rPr>
          <w:rFonts w:ascii="Times New Roman" w:hAnsi="Times New Roman" w:cs="Times New Roman"/>
          <w:sz w:val="28"/>
          <w:szCs w:val="28"/>
        </w:rPr>
        <w:t>А.Саврасова</w:t>
      </w:r>
      <w:proofErr w:type="spellEnd"/>
      <w:r w:rsidR="00137D28" w:rsidRPr="00B06A33">
        <w:rPr>
          <w:rFonts w:ascii="Times New Roman" w:hAnsi="Times New Roman" w:cs="Times New Roman"/>
          <w:sz w:val="28"/>
          <w:szCs w:val="28"/>
        </w:rPr>
        <w:t>, «Весна- большая вода» И. Левитан и др. Репродукции картин художников пуантилистов</w:t>
      </w:r>
      <w:r w:rsidR="00BA0217" w:rsidRPr="00B06A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0217" w:rsidRPr="00B06A33">
        <w:rPr>
          <w:rFonts w:ascii="Times New Roman" w:hAnsi="Times New Roman" w:cs="Times New Roman"/>
          <w:sz w:val="28"/>
          <w:szCs w:val="28"/>
        </w:rPr>
        <w:t>Ж.Сёра</w:t>
      </w:r>
      <w:proofErr w:type="spellEnd"/>
      <w:r w:rsidR="00BA0217" w:rsidRPr="00B06A33">
        <w:rPr>
          <w:rFonts w:ascii="Times New Roman" w:hAnsi="Times New Roman" w:cs="Times New Roman"/>
          <w:sz w:val="28"/>
          <w:szCs w:val="28"/>
        </w:rPr>
        <w:t xml:space="preserve"> "Сена у острова Гранд </w:t>
      </w:r>
      <w:proofErr w:type="spellStart"/>
      <w:r w:rsidR="00BA0217" w:rsidRPr="00B06A33">
        <w:rPr>
          <w:rFonts w:ascii="Times New Roman" w:hAnsi="Times New Roman" w:cs="Times New Roman"/>
          <w:sz w:val="28"/>
          <w:szCs w:val="28"/>
        </w:rPr>
        <w:t>Жатт</w:t>
      </w:r>
      <w:proofErr w:type="spellEnd"/>
      <w:r w:rsidR="00BA0217" w:rsidRPr="00B06A33">
        <w:rPr>
          <w:rFonts w:ascii="Times New Roman" w:hAnsi="Times New Roman" w:cs="Times New Roman"/>
          <w:sz w:val="28"/>
          <w:szCs w:val="28"/>
        </w:rPr>
        <w:t xml:space="preserve"> весной". 1887 г.,</w:t>
      </w:r>
      <w:r w:rsidR="00137D28"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BA0217" w:rsidRPr="00B06A33">
        <w:rPr>
          <w:rFonts w:ascii="Times New Roman" w:hAnsi="Times New Roman" w:cs="Times New Roman"/>
          <w:sz w:val="28"/>
          <w:szCs w:val="28"/>
        </w:rPr>
        <w:t xml:space="preserve">Ж. </w:t>
      </w:r>
      <w:proofErr w:type="spellStart"/>
      <w:r w:rsidR="00BA0217" w:rsidRPr="00B06A33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="00BA0217" w:rsidRPr="00B06A33">
        <w:rPr>
          <w:rFonts w:ascii="Times New Roman" w:hAnsi="Times New Roman" w:cs="Times New Roman"/>
          <w:sz w:val="28"/>
          <w:szCs w:val="28"/>
        </w:rPr>
        <w:t xml:space="preserve"> "Сена у </w:t>
      </w:r>
      <w:proofErr w:type="spellStart"/>
      <w:r w:rsidR="00BA0217" w:rsidRPr="00B06A33">
        <w:rPr>
          <w:rFonts w:ascii="Times New Roman" w:hAnsi="Times New Roman" w:cs="Times New Roman"/>
          <w:sz w:val="28"/>
          <w:szCs w:val="28"/>
        </w:rPr>
        <w:t>Курбевуа</w:t>
      </w:r>
      <w:proofErr w:type="spellEnd"/>
      <w:r w:rsidR="00BA0217" w:rsidRPr="00B06A33">
        <w:rPr>
          <w:rFonts w:ascii="Times New Roman" w:hAnsi="Times New Roman" w:cs="Times New Roman"/>
          <w:sz w:val="28"/>
          <w:szCs w:val="28"/>
        </w:rPr>
        <w:t xml:space="preserve">".  1885 г., П. </w:t>
      </w:r>
      <w:proofErr w:type="spellStart"/>
      <w:r w:rsidR="00BA0217" w:rsidRPr="00B06A33">
        <w:rPr>
          <w:rFonts w:ascii="Times New Roman" w:hAnsi="Times New Roman" w:cs="Times New Roman"/>
          <w:sz w:val="28"/>
          <w:szCs w:val="28"/>
        </w:rPr>
        <w:t>Синьяк</w:t>
      </w:r>
      <w:proofErr w:type="spellEnd"/>
      <w:r w:rsidR="00BA0217" w:rsidRPr="00B06A33">
        <w:rPr>
          <w:rFonts w:ascii="Times New Roman" w:hAnsi="Times New Roman" w:cs="Times New Roman"/>
          <w:sz w:val="28"/>
          <w:szCs w:val="28"/>
        </w:rPr>
        <w:t xml:space="preserve"> «Гавань в Сан-Тропе» и др.</w:t>
      </w:r>
    </w:p>
    <w:p w:rsidR="004A5BE3" w:rsidRPr="00B06A33" w:rsidRDefault="00731560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</w:t>
      </w:r>
      <w:r w:rsidR="00B938E2" w:rsidRPr="00B06A33">
        <w:rPr>
          <w:rFonts w:ascii="Times New Roman" w:hAnsi="Times New Roman" w:cs="Times New Roman"/>
          <w:i/>
          <w:sz w:val="28"/>
          <w:szCs w:val="28"/>
        </w:rPr>
        <w:t xml:space="preserve"> занятия:</w:t>
      </w:r>
    </w:p>
    <w:p w:rsidR="004A5BE3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1.Организационный момент (10 мин).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Проверка явки всех учащихся группы. </w:t>
      </w:r>
      <w:r w:rsidR="00B938E2" w:rsidRPr="00B06A33">
        <w:rPr>
          <w:rFonts w:ascii="Times New Roman" w:hAnsi="Times New Roman" w:cs="Times New Roman"/>
          <w:sz w:val="28"/>
          <w:szCs w:val="28"/>
        </w:rPr>
        <w:t xml:space="preserve">Приготовление к </w:t>
      </w:r>
      <w:r w:rsidR="007A70CD" w:rsidRPr="00B06A33">
        <w:rPr>
          <w:rFonts w:ascii="Times New Roman" w:hAnsi="Times New Roman" w:cs="Times New Roman"/>
          <w:sz w:val="28"/>
          <w:szCs w:val="28"/>
        </w:rPr>
        <w:t>уроку</w:t>
      </w:r>
      <w:r w:rsidR="00B938E2" w:rsidRPr="00B06A33">
        <w:rPr>
          <w:rFonts w:ascii="Times New Roman" w:hAnsi="Times New Roman" w:cs="Times New Roman"/>
          <w:sz w:val="28"/>
          <w:szCs w:val="28"/>
        </w:rPr>
        <w:t xml:space="preserve"> (</w:t>
      </w:r>
      <w:r w:rsidRPr="00B06A33">
        <w:rPr>
          <w:rFonts w:ascii="Times New Roman" w:hAnsi="Times New Roman" w:cs="Times New Roman"/>
          <w:sz w:val="28"/>
          <w:szCs w:val="28"/>
        </w:rPr>
        <w:t>бумага</w:t>
      </w:r>
      <w:r w:rsidR="00B938E2" w:rsidRPr="00B06A33">
        <w:rPr>
          <w:rFonts w:ascii="Times New Roman" w:hAnsi="Times New Roman" w:cs="Times New Roman"/>
          <w:sz w:val="28"/>
          <w:szCs w:val="28"/>
        </w:rPr>
        <w:t xml:space="preserve"> А3, графические материалы</w:t>
      </w:r>
      <w:r w:rsidRPr="00B06A33">
        <w:rPr>
          <w:rFonts w:ascii="Times New Roman" w:hAnsi="Times New Roman" w:cs="Times New Roman"/>
          <w:sz w:val="28"/>
          <w:szCs w:val="28"/>
        </w:rPr>
        <w:t>, карандаш и ластик).</w:t>
      </w:r>
    </w:p>
    <w:p w:rsidR="004A5BE3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2.Объснение материала. Беседа (25 мин).</w:t>
      </w:r>
    </w:p>
    <w:p w:rsidR="004A5BE3" w:rsidRPr="00B06A33" w:rsidRDefault="004A5BE3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Дети внимательно слушают, смо</w:t>
      </w:r>
      <w:r w:rsidR="0034700A" w:rsidRPr="00B06A33">
        <w:rPr>
          <w:rFonts w:ascii="Times New Roman" w:hAnsi="Times New Roman" w:cs="Times New Roman"/>
          <w:sz w:val="28"/>
          <w:szCs w:val="28"/>
        </w:rPr>
        <w:t>трят на представленный материал и отвечают на поставленные вопросы.</w:t>
      </w:r>
    </w:p>
    <w:p w:rsidR="00EF21D6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 xml:space="preserve">3. Практическая работа (20 мин). </w:t>
      </w:r>
    </w:p>
    <w:p w:rsidR="004A5BE3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Начало работы, выполнение линейного рисунка на тему: «Весенний пуантилизм».</w:t>
      </w:r>
    </w:p>
    <w:p w:rsidR="00EF21D6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4. Перерыв. Физкультминутка (10 мин).</w:t>
      </w:r>
    </w:p>
    <w:p w:rsidR="00EF21D6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5. Практическая работа (50 мин). </w:t>
      </w:r>
    </w:p>
    <w:p w:rsidR="00EF21D6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Выполнение работы графическими материалами.</w:t>
      </w:r>
    </w:p>
    <w:p w:rsidR="004A5BE3" w:rsidRPr="00B06A33" w:rsidRDefault="00EF21D6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6</w:t>
      </w:r>
      <w:r w:rsidR="004A5BE3" w:rsidRPr="00B06A33">
        <w:rPr>
          <w:rFonts w:ascii="Times New Roman" w:hAnsi="Times New Roman" w:cs="Times New Roman"/>
          <w:sz w:val="28"/>
          <w:szCs w:val="28"/>
        </w:rPr>
        <w:t>.</w:t>
      </w:r>
      <w:r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4A5BE3" w:rsidRPr="00B06A33"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="007A70CD" w:rsidRPr="00B06A33">
        <w:rPr>
          <w:rFonts w:ascii="Times New Roman" w:hAnsi="Times New Roman" w:cs="Times New Roman"/>
          <w:sz w:val="28"/>
          <w:szCs w:val="28"/>
        </w:rPr>
        <w:t>урока</w:t>
      </w:r>
      <w:r w:rsidRPr="00B06A33">
        <w:rPr>
          <w:rFonts w:ascii="Times New Roman" w:hAnsi="Times New Roman" w:cs="Times New Roman"/>
          <w:sz w:val="28"/>
          <w:szCs w:val="28"/>
        </w:rPr>
        <w:t xml:space="preserve"> (5 мин).</w:t>
      </w:r>
    </w:p>
    <w:p w:rsidR="0026784B" w:rsidRDefault="004A5BE3" w:rsidP="007315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Осмотр и анализ работ. Итоговые вопросы по </w:t>
      </w:r>
      <w:r w:rsidR="007A70CD" w:rsidRPr="00B06A33">
        <w:rPr>
          <w:rFonts w:ascii="Times New Roman" w:hAnsi="Times New Roman" w:cs="Times New Roman"/>
          <w:sz w:val="28"/>
          <w:szCs w:val="28"/>
        </w:rPr>
        <w:t>уроку</w:t>
      </w:r>
      <w:r w:rsidRPr="00B06A33">
        <w:rPr>
          <w:rFonts w:ascii="Times New Roman" w:hAnsi="Times New Roman" w:cs="Times New Roman"/>
          <w:sz w:val="28"/>
          <w:szCs w:val="28"/>
        </w:rPr>
        <w:t>.</w:t>
      </w:r>
    </w:p>
    <w:p w:rsidR="0026784B" w:rsidRPr="00D673B6" w:rsidRDefault="00D673B6" w:rsidP="00B06A3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73B6">
        <w:rPr>
          <w:rFonts w:ascii="Times New Roman" w:hAnsi="Times New Roman" w:cs="Times New Roman"/>
          <w:i/>
          <w:sz w:val="28"/>
          <w:szCs w:val="28"/>
        </w:rPr>
        <w:t>Ход занятия:</w:t>
      </w:r>
    </w:p>
    <w:p w:rsidR="004677B4" w:rsidRPr="00B06A33" w:rsidRDefault="0060484A" w:rsidP="00B06A3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1.Организационный момент.</w:t>
      </w:r>
    </w:p>
    <w:p w:rsidR="0060484A" w:rsidRPr="00B06A33" w:rsidRDefault="0060484A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Приветствие, проверка готовности класса к </w:t>
      </w:r>
      <w:r w:rsidR="00BA0217" w:rsidRPr="00B06A33">
        <w:rPr>
          <w:rFonts w:ascii="Times New Roman" w:hAnsi="Times New Roman" w:cs="Times New Roman"/>
          <w:sz w:val="28"/>
          <w:szCs w:val="28"/>
        </w:rPr>
        <w:t>занятию</w:t>
      </w:r>
      <w:r w:rsidRPr="00B06A33">
        <w:rPr>
          <w:rFonts w:ascii="Times New Roman" w:hAnsi="Times New Roman" w:cs="Times New Roman"/>
          <w:sz w:val="28"/>
          <w:szCs w:val="28"/>
        </w:rPr>
        <w:t>.</w:t>
      </w:r>
      <w:r w:rsidR="004B5964" w:rsidRPr="00B06A33">
        <w:rPr>
          <w:rFonts w:ascii="Times New Roman" w:hAnsi="Times New Roman" w:cs="Times New Roman"/>
          <w:sz w:val="28"/>
          <w:szCs w:val="28"/>
        </w:rPr>
        <w:t xml:space="preserve"> Подготовка художественных материалов для работы.</w:t>
      </w:r>
    </w:p>
    <w:p w:rsidR="0060484A" w:rsidRPr="00B06A33" w:rsidRDefault="0060484A" w:rsidP="00B06A3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2.Объснение материала. Беседа.</w:t>
      </w:r>
    </w:p>
    <w:p w:rsidR="007A70CD" w:rsidRPr="00B06A33" w:rsidRDefault="00137D28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Сегодня нам предстоит выполнить очень серьезную работу под названием «Весенний пуантилизм». Вот как видят весну поэты.</w:t>
      </w:r>
    </w:p>
    <w:p w:rsidR="00137D28" w:rsidRPr="00B06A33" w:rsidRDefault="00137D28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(Во время чтения стихотворения проходит негласный показ репродукций картин художников</w:t>
      </w:r>
      <w:r w:rsidR="0060484A" w:rsidRPr="00B06A33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217D7" w:rsidRPr="00B06A33" w:rsidTr="002217D7">
        <w:tc>
          <w:tcPr>
            <w:tcW w:w="4672" w:type="dxa"/>
          </w:tcPr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Вернулось царство вешних дней: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Звенит по камушкам ручей,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Река шумит,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И с криком стая журавлей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Уж к нам летит…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i/>
                <w:sz w:val="28"/>
                <w:szCs w:val="28"/>
              </w:rPr>
              <w:t>С. Дрожжин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Уж тает снег, бегут ручьи,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В окно повеяло весною…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 xml:space="preserve">Засвищут скоро соловьи, 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 xml:space="preserve">И лес оденется </w:t>
            </w:r>
            <w:proofErr w:type="spellStart"/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листвою</w:t>
            </w:r>
            <w:proofErr w:type="spellEnd"/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Чиста небесная лазурь,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Теплей и ярче солнце стало;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Пора метелей злых и бурь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>Опять надолго миновала…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А. Плещеев</w:t>
            </w:r>
          </w:p>
          <w:p w:rsidR="002217D7" w:rsidRPr="00B06A33" w:rsidRDefault="002217D7" w:rsidP="00B06A3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70CD" w:rsidRPr="00B06A33" w:rsidRDefault="007A70CD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>— Ребята, наступила весна! Вы любите весну? Почему? (Тепло. В природе все пробуждается)</w:t>
      </w:r>
    </w:p>
    <w:p w:rsidR="004677B4" w:rsidRPr="00B06A33" w:rsidRDefault="007A70CD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— </w:t>
      </w:r>
      <w:r w:rsidR="000E4AB9" w:rsidRPr="00B06A33">
        <w:rPr>
          <w:rFonts w:ascii="Times New Roman" w:hAnsi="Times New Roman" w:cs="Times New Roman"/>
          <w:sz w:val="28"/>
          <w:szCs w:val="28"/>
        </w:rPr>
        <w:t>Весна, удивительное время года. Какие приметы весны вы заметили в природе? (Солнце светит чаще и ярче, тает снег, появились проталины, побежали ручейки …)</w:t>
      </w:r>
    </w:p>
    <w:p w:rsidR="004677B4" w:rsidRPr="00B06A33" w:rsidRDefault="000E4AB9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— Весной и день прибавился, и время несется скорым поездом. Едва пригрело солнце, как на земле появились черные прорехи проталинок. Едва с крыш с шумом скатился последний рыхлый снег, как прорезались бурые листочки первой травы</w:t>
      </w:r>
      <w:r w:rsidR="00186121" w:rsidRPr="00B06A33">
        <w:rPr>
          <w:rFonts w:ascii="Times New Roman" w:hAnsi="Times New Roman" w:cs="Times New Roman"/>
          <w:sz w:val="28"/>
          <w:szCs w:val="28"/>
        </w:rPr>
        <w:t xml:space="preserve">. После прилета грачей, весна изо дня в день набирает силу. Ширятся проталины, выше и ярче светит солнце. Весна пробуждает не только природу, но и душу человека. Красоту этого времени года воспевают в своих произведениях не только музыканты и поэты, но и художники. Но сегодня для нас новым в уроке будет не весна, а </w:t>
      </w:r>
      <w:r w:rsidR="007A70CD" w:rsidRPr="00B06A33">
        <w:rPr>
          <w:rFonts w:ascii="Times New Roman" w:hAnsi="Times New Roman" w:cs="Times New Roman"/>
          <w:sz w:val="28"/>
          <w:szCs w:val="28"/>
        </w:rPr>
        <w:t>изобра</w:t>
      </w:r>
      <w:r w:rsidR="00186121" w:rsidRPr="00B06A33">
        <w:rPr>
          <w:rFonts w:ascii="Times New Roman" w:hAnsi="Times New Roman" w:cs="Times New Roman"/>
          <w:sz w:val="28"/>
          <w:szCs w:val="28"/>
        </w:rPr>
        <w:t>жение</w:t>
      </w:r>
      <w:r w:rsidR="007A70CD" w:rsidRPr="00B06A33">
        <w:rPr>
          <w:rFonts w:ascii="Times New Roman" w:hAnsi="Times New Roman" w:cs="Times New Roman"/>
          <w:sz w:val="28"/>
          <w:szCs w:val="28"/>
        </w:rPr>
        <w:t xml:space="preserve"> сво</w:t>
      </w:r>
      <w:r w:rsidR="00186121" w:rsidRPr="00B06A33">
        <w:rPr>
          <w:rFonts w:ascii="Times New Roman" w:hAnsi="Times New Roman" w:cs="Times New Roman"/>
          <w:sz w:val="28"/>
          <w:szCs w:val="28"/>
        </w:rPr>
        <w:t>ей</w:t>
      </w:r>
      <w:r w:rsidR="007A70CD" w:rsidRPr="00B06A33">
        <w:rPr>
          <w:rFonts w:ascii="Times New Roman" w:hAnsi="Times New Roman" w:cs="Times New Roman"/>
          <w:sz w:val="28"/>
          <w:szCs w:val="28"/>
        </w:rPr>
        <w:t xml:space="preserve"> весн</w:t>
      </w:r>
      <w:r w:rsidR="00186121" w:rsidRPr="00B06A33">
        <w:rPr>
          <w:rFonts w:ascii="Times New Roman" w:hAnsi="Times New Roman" w:cs="Times New Roman"/>
          <w:sz w:val="28"/>
          <w:szCs w:val="28"/>
        </w:rPr>
        <w:t>ы графическими материалами</w:t>
      </w:r>
      <w:r w:rsidR="006244F4" w:rsidRPr="00B06A33">
        <w:rPr>
          <w:rFonts w:ascii="Times New Roman" w:hAnsi="Times New Roman" w:cs="Times New Roman"/>
          <w:sz w:val="28"/>
          <w:szCs w:val="28"/>
        </w:rPr>
        <w:t xml:space="preserve"> традиционной </w:t>
      </w:r>
      <w:r w:rsidR="004677B4" w:rsidRPr="00B06A33">
        <w:rPr>
          <w:rFonts w:ascii="Times New Roman" w:hAnsi="Times New Roman" w:cs="Times New Roman"/>
          <w:sz w:val="28"/>
          <w:szCs w:val="28"/>
        </w:rPr>
        <w:t>техник</w:t>
      </w:r>
      <w:r w:rsidR="006244F4" w:rsidRPr="00B06A33">
        <w:rPr>
          <w:rFonts w:ascii="Times New Roman" w:hAnsi="Times New Roman" w:cs="Times New Roman"/>
          <w:sz w:val="28"/>
          <w:szCs w:val="28"/>
        </w:rPr>
        <w:t>и</w:t>
      </w:r>
      <w:r w:rsidR="004677B4" w:rsidRPr="00B06A33">
        <w:rPr>
          <w:rFonts w:ascii="Times New Roman" w:hAnsi="Times New Roman" w:cs="Times New Roman"/>
          <w:sz w:val="28"/>
          <w:szCs w:val="28"/>
        </w:rPr>
        <w:t xml:space="preserve"> живописи – пуантилизм.</w:t>
      </w:r>
    </w:p>
    <w:p w:rsidR="003D4598" w:rsidRPr="00B06A33" w:rsidRDefault="006244F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—И что же такое пуантилизм?</w:t>
      </w:r>
      <w:r w:rsidR="0026784B"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3D4598" w:rsidRPr="00B06A33">
        <w:rPr>
          <w:rFonts w:ascii="Times New Roman" w:hAnsi="Times New Roman" w:cs="Times New Roman"/>
          <w:sz w:val="28"/>
          <w:szCs w:val="28"/>
        </w:rPr>
        <w:t>Давайте подумаем, от какого слова произошел «Пуантилизм», и что это такое?</w:t>
      </w:r>
    </w:p>
    <w:p w:rsidR="004677B4" w:rsidRPr="00B06A33" w:rsidRDefault="004677B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Пуанты – такое красивое слово, по-настоящему французское.</w:t>
      </w:r>
    </w:p>
    <w:p w:rsidR="004677B4" w:rsidRPr="00B06A33" w:rsidRDefault="004677B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– А что оно означает оно означает?</w:t>
      </w:r>
    </w:p>
    <w:p w:rsidR="004677B4" w:rsidRPr="00B06A33" w:rsidRDefault="004677B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Когда слышишь его, почему-то сразу перед глазами возникает образ воздушной балерины.</w:t>
      </w:r>
    </w:p>
    <w:p w:rsidR="004677B4" w:rsidRPr="00B06A33" w:rsidRDefault="004677B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Именно поэтому слово “пуанты” в первую очередь ассоциируется с балетом. И если человек впервые сталкивается с таким понятием как “художник-пуантилист”, то совершенно естественно, что оно вызывает у него улыбку и легкое недоумение: неужели эти художники ходили на пуантах?! На самом деле художники в балетках не ходили, а рисовали картины в стиле пуантилизма</w:t>
      </w:r>
    </w:p>
    <w:p w:rsidR="004677B4" w:rsidRPr="00B06A33" w:rsidRDefault="004677B4" w:rsidP="00B06A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 xml:space="preserve">– А что означает слово пуантилизм (от французского </w:t>
      </w:r>
      <w:proofErr w:type="spellStart"/>
      <w:r w:rsidRPr="00B06A33">
        <w:rPr>
          <w:rFonts w:ascii="Times New Roman" w:hAnsi="Times New Roman" w:cs="Times New Roman"/>
          <w:sz w:val="28"/>
          <w:szCs w:val="28"/>
        </w:rPr>
        <w:t>pointiller</w:t>
      </w:r>
      <w:proofErr w:type="spellEnd"/>
      <w:r w:rsidRPr="00B06A33">
        <w:rPr>
          <w:rFonts w:ascii="Times New Roman" w:hAnsi="Times New Roman" w:cs="Times New Roman"/>
          <w:sz w:val="28"/>
          <w:szCs w:val="28"/>
        </w:rPr>
        <w:t xml:space="preserve"> – “писать точками”, пуантилизм – от французского </w:t>
      </w:r>
      <w:proofErr w:type="spellStart"/>
      <w:r w:rsidRPr="00B06A33">
        <w:rPr>
          <w:rFonts w:ascii="Times New Roman" w:hAnsi="Times New Roman" w:cs="Times New Roman"/>
          <w:sz w:val="28"/>
          <w:szCs w:val="28"/>
        </w:rPr>
        <w:t>pointel</w:t>
      </w:r>
      <w:proofErr w:type="spellEnd"/>
      <w:r w:rsidRPr="00B06A33">
        <w:rPr>
          <w:rFonts w:ascii="Times New Roman" w:hAnsi="Times New Roman" w:cs="Times New Roman"/>
          <w:sz w:val="28"/>
          <w:szCs w:val="28"/>
        </w:rPr>
        <w:t xml:space="preserve"> – “письмо точками”).</w:t>
      </w:r>
    </w:p>
    <w:p w:rsidR="00CF7B94" w:rsidRPr="00B06A33" w:rsidRDefault="004677B4" w:rsidP="00B06A33">
      <w:pPr>
        <w:pStyle w:val="a4"/>
        <w:shd w:val="clear" w:color="auto" w:fill="FFFFFF"/>
        <w:spacing w:before="0" w:beforeAutospacing="0" w:after="120" w:afterAutospacing="0" w:line="360" w:lineRule="auto"/>
        <w:jc w:val="both"/>
        <w:rPr>
          <w:color w:val="333333"/>
          <w:sz w:val="28"/>
          <w:szCs w:val="28"/>
        </w:rPr>
      </w:pPr>
      <w:r w:rsidRPr="00B06A33">
        <w:rPr>
          <w:sz w:val="28"/>
          <w:szCs w:val="28"/>
        </w:rPr>
        <w:t xml:space="preserve">Пуантилизм является одним из интереснейших и необычных направлений живописи, возникшим во Франции, но во второй половине 19 века. </w:t>
      </w:r>
      <w:r w:rsidR="00550126" w:rsidRPr="00B06A33">
        <w:rPr>
          <w:sz w:val="28"/>
          <w:szCs w:val="28"/>
        </w:rPr>
        <w:t>В этом направлении работали</w:t>
      </w:r>
      <w:r w:rsidR="006244F4" w:rsidRPr="00B06A33">
        <w:rPr>
          <w:sz w:val="28"/>
          <w:szCs w:val="28"/>
        </w:rPr>
        <w:t xml:space="preserve"> художник</w:t>
      </w:r>
      <w:r w:rsidR="00550126" w:rsidRPr="00B06A33">
        <w:rPr>
          <w:sz w:val="28"/>
          <w:szCs w:val="28"/>
        </w:rPr>
        <w:t>и как</w:t>
      </w:r>
      <w:r w:rsidR="006244F4" w:rsidRPr="00B06A33">
        <w:rPr>
          <w:sz w:val="28"/>
          <w:szCs w:val="28"/>
        </w:rPr>
        <w:t xml:space="preserve">: Ж. </w:t>
      </w:r>
      <w:proofErr w:type="spellStart"/>
      <w:r w:rsidR="006244F4" w:rsidRPr="00B06A33">
        <w:rPr>
          <w:sz w:val="28"/>
          <w:szCs w:val="28"/>
        </w:rPr>
        <w:t>Сёра</w:t>
      </w:r>
      <w:proofErr w:type="spellEnd"/>
      <w:r w:rsidR="00CF7B94" w:rsidRPr="00B06A33">
        <w:rPr>
          <w:sz w:val="28"/>
          <w:szCs w:val="28"/>
        </w:rPr>
        <w:t>,</w:t>
      </w:r>
      <w:r w:rsidR="006244F4" w:rsidRPr="00B06A33">
        <w:rPr>
          <w:sz w:val="28"/>
          <w:szCs w:val="28"/>
        </w:rPr>
        <w:t xml:space="preserve"> </w:t>
      </w:r>
      <w:r w:rsidR="00CF7B94" w:rsidRPr="00B06A33">
        <w:rPr>
          <w:sz w:val="28"/>
          <w:szCs w:val="28"/>
        </w:rPr>
        <w:t xml:space="preserve">Дж. Балла и П. </w:t>
      </w:r>
      <w:proofErr w:type="spellStart"/>
      <w:r w:rsidR="00CF7B94" w:rsidRPr="00B06A33">
        <w:rPr>
          <w:sz w:val="28"/>
          <w:szCs w:val="28"/>
        </w:rPr>
        <w:t>Синьяк</w:t>
      </w:r>
      <w:proofErr w:type="spellEnd"/>
      <w:r w:rsidR="00CF7B94" w:rsidRPr="00B06A33">
        <w:rPr>
          <w:sz w:val="28"/>
          <w:szCs w:val="28"/>
        </w:rPr>
        <w:t xml:space="preserve">. </w:t>
      </w:r>
    </w:p>
    <w:p w:rsidR="007E3358" w:rsidRPr="00B06A33" w:rsidRDefault="00FF629B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Данный стиль в искусстве является направлением неоимпрессионизма</w:t>
      </w:r>
      <w:r w:rsidR="004B7342" w:rsidRPr="00B06A33">
        <w:rPr>
          <w:rFonts w:ascii="Times New Roman" w:hAnsi="Times New Roman" w:cs="Times New Roman"/>
          <w:sz w:val="28"/>
          <w:szCs w:val="28"/>
        </w:rPr>
        <w:t xml:space="preserve"> (приставка «</w:t>
      </w:r>
      <w:proofErr w:type="spellStart"/>
      <w:r w:rsidR="004B7342" w:rsidRPr="00B06A33">
        <w:rPr>
          <w:rFonts w:ascii="Times New Roman" w:hAnsi="Times New Roman" w:cs="Times New Roman"/>
          <w:sz w:val="28"/>
          <w:szCs w:val="28"/>
        </w:rPr>
        <w:t>нео</w:t>
      </w:r>
      <w:proofErr w:type="spellEnd"/>
      <w:r w:rsidR="004B7342" w:rsidRPr="00B06A33">
        <w:rPr>
          <w:rFonts w:ascii="Times New Roman" w:hAnsi="Times New Roman" w:cs="Times New Roman"/>
          <w:sz w:val="28"/>
          <w:szCs w:val="28"/>
        </w:rPr>
        <w:t>» - означает новый)</w:t>
      </w:r>
      <w:r w:rsidRPr="00B06A33">
        <w:rPr>
          <w:rFonts w:ascii="Times New Roman" w:hAnsi="Times New Roman" w:cs="Times New Roman"/>
          <w:sz w:val="28"/>
          <w:szCs w:val="28"/>
        </w:rPr>
        <w:t xml:space="preserve">, когда художники писали отдельными четкими мазками в виде мелких квадратов или точек. Художники, которые работали в стиле пуантилизм, наносили на холст чистые, не смешанные предварительно на палитре краски. Оптическое смешение красок происходило уже на этапе восприятия картины зрителем. Данное направление было изобретено </w:t>
      </w:r>
      <w:r w:rsidR="005729AB" w:rsidRPr="00B06A33">
        <w:rPr>
          <w:rFonts w:ascii="Times New Roman" w:hAnsi="Times New Roman" w:cs="Times New Roman"/>
          <w:sz w:val="28"/>
          <w:szCs w:val="28"/>
        </w:rPr>
        <w:t xml:space="preserve">французским живописцем </w:t>
      </w:r>
      <w:r w:rsidR="00485984" w:rsidRPr="00B06A33">
        <w:rPr>
          <w:rFonts w:ascii="Times New Roman" w:hAnsi="Times New Roman" w:cs="Times New Roman"/>
          <w:sz w:val="28"/>
          <w:szCs w:val="28"/>
        </w:rPr>
        <w:t>Жорж-Пьер Сера (1859-1891)</w:t>
      </w:r>
      <w:r w:rsidR="005729AB" w:rsidRPr="00B06A33">
        <w:rPr>
          <w:rFonts w:ascii="Times New Roman" w:hAnsi="Times New Roman" w:cs="Times New Roman"/>
          <w:sz w:val="28"/>
          <w:szCs w:val="28"/>
        </w:rPr>
        <w:t>.</w:t>
      </w:r>
      <w:r w:rsidR="00485984" w:rsidRPr="00B06A33">
        <w:rPr>
          <w:rFonts w:ascii="Times New Roman" w:hAnsi="Times New Roman" w:cs="Times New Roman"/>
          <w:sz w:val="28"/>
          <w:szCs w:val="28"/>
        </w:rPr>
        <w:t xml:space="preserve"> Обладая аналитическим умом, </w:t>
      </w:r>
      <w:proofErr w:type="spellStart"/>
      <w:r w:rsidR="00485984" w:rsidRPr="00B06A33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="00485984" w:rsidRPr="00B06A33">
        <w:rPr>
          <w:rFonts w:ascii="Times New Roman" w:hAnsi="Times New Roman" w:cs="Times New Roman"/>
          <w:sz w:val="28"/>
          <w:szCs w:val="28"/>
        </w:rPr>
        <w:t xml:space="preserve"> пришел к выводу, что смесь отдельных точечных мазков дает значительно более сильный зрительный эффект, нежели традиционные способы живописи или приемы коллег-импрессионистов. На его картинах все детали и фрагменты были составлены из точек чистых цветов, контрастировавших друг с другом.</w:t>
      </w:r>
      <w:r w:rsidRPr="00B06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358" w:rsidRPr="00B06A33" w:rsidRDefault="00ED6D97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(Показ и а</w:t>
      </w:r>
      <w:r w:rsidR="007E3358" w:rsidRPr="00B06A33">
        <w:rPr>
          <w:rFonts w:ascii="Times New Roman" w:hAnsi="Times New Roman" w:cs="Times New Roman"/>
          <w:sz w:val="28"/>
          <w:szCs w:val="28"/>
        </w:rPr>
        <w:t xml:space="preserve">нализ картины </w:t>
      </w:r>
      <w:proofErr w:type="spellStart"/>
      <w:r w:rsidR="007E3358" w:rsidRPr="00B06A33">
        <w:rPr>
          <w:rFonts w:ascii="Times New Roman" w:hAnsi="Times New Roman" w:cs="Times New Roman"/>
          <w:sz w:val="28"/>
          <w:szCs w:val="28"/>
        </w:rPr>
        <w:t>Ж.Сёра</w:t>
      </w:r>
      <w:proofErr w:type="spellEnd"/>
      <w:r w:rsidR="007E3358" w:rsidRPr="00B06A33">
        <w:rPr>
          <w:rFonts w:ascii="Times New Roman" w:hAnsi="Times New Roman" w:cs="Times New Roman"/>
          <w:sz w:val="28"/>
          <w:szCs w:val="28"/>
        </w:rPr>
        <w:t xml:space="preserve"> "Сена у острова Гранд </w:t>
      </w:r>
      <w:proofErr w:type="spellStart"/>
      <w:r w:rsidR="007E3358" w:rsidRPr="00B06A33">
        <w:rPr>
          <w:rFonts w:ascii="Times New Roman" w:hAnsi="Times New Roman" w:cs="Times New Roman"/>
          <w:sz w:val="28"/>
          <w:szCs w:val="28"/>
        </w:rPr>
        <w:t>Жатт</w:t>
      </w:r>
      <w:proofErr w:type="spellEnd"/>
      <w:r w:rsidR="007E3358" w:rsidRPr="00B06A33">
        <w:rPr>
          <w:rFonts w:ascii="Times New Roman" w:hAnsi="Times New Roman" w:cs="Times New Roman"/>
          <w:sz w:val="28"/>
          <w:szCs w:val="28"/>
        </w:rPr>
        <w:t xml:space="preserve"> весной". 1887 г.</w:t>
      </w:r>
      <w:r w:rsidRPr="00B06A33">
        <w:rPr>
          <w:rFonts w:ascii="Times New Roman" w:hAnsi="Times New Roman" w:cs="Times New Roman"/>
          <w:sz w:val="28"/>
          <w:szCs w:val="28"/>
        </w:rPr>
        <w:t>)</w:t>
      </w:r>
    </w:p>
    <w:p w:rsidR="007E3358" w:rsidRPr="00B06A33" w:rsidRDefault="00ED6D97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(Показ и а</w:t>
      </w:r>
      <w:r w:rsidR="007E3358" w:rsidRPr="00B06A33">
        <w:rPr>
          <w:rFonts w:ascii="Times New Roman" w:hAnsi="Times New Roman" w:cs="Times New Roman"/>
          <w:sz w:val="28"/>
          <w:szCs w:val="28"/>
        </w:rPr>
        <w:t xml:space="preserve">нализ картины Ж. </w:t>
      </w:r>
      <w:proofErr w:type="spellStart"/>
      <w:r w:rsidR="007E3358" w:rsidRPr="00B06A33">
        <w:rPr>
          <w:rFonts w:ascii="Times New Roman" w:hAnsi="Times New Roman" w:cs="Times New Roman"/>
          <w:sz w:val="28"/>
          <w:szCs w:val="28"/>
        </w:rPr>
        <w:t>Сёра</w:t>
      </w:r>
      <w:proofErr w:type="spellEnd"/>
      <w:r w:rsidR="007E3358" w:rsidRPr="00B06A33">
        <w:rPr>
          <w:rFonts w:ascii="Times New Roman" w:hAnsi="Times New Roman" w:cs="Times New Roman"/>
          <w:sz w:val="28"/>
          <w:szCs w:val="28"/>
        </w:rPr>
        <w:t xml:space="preserve"> "Сена у </w:t>
      </w:r>
      <w:proofErr w:type="spellStart"/>
      <w:r w:rsidR="007E3358" w:rsidRPr="00B06A33">
        <w:rPr>
          <w:rFonts w:ascii="Times New Roman" w:hAnsi="Times New Roman" w:cs="Times New Roman"/>
          <w:sz w:val="28"/>
          <w:szCs w:val="28"/>
        </w:rPr>
        <w:t>Курбевуа</w:t>
      </w:r>
      <w:proofErr w:type="spellEnd"/>
      <w:r w:rsidR="007E3358" w:rsidRPr="00B06A33">
        <w:rPr>
          <w:rFonts w:ascii="Times New Roman" w:hAnsi="Times New Roman" w:cs="Times New Roman"/>
          <w:sz w:val="28"/>
          <w:szCs w:val="28"/>
        </w:rPr>
        <w:t>".  1885 г.</w:t>
      </w:r>
      <w:r w:rsidRPr="00B06A33">
        <w:rPr>
          <w:rFonts w:ascii="Times New Roman" w:hAnsi="Times New Roman" w:cs="Times New Roman"/>
          <w:sz w:val="28"/>
          <w:szCs w:val="28"/>
        </w:rPr>
        <w:t>)</w:t>
      </w:r>
    </w:p>
    <w:p w:rsidR="00BF5FD6" w:rsidRPr="00B06A33" w:rsidRDefault="00ED6D97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677B4" w:rsidRPr="00B06A3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677B4" w:rsidRPr="00B06A33">
        <w:rPr>
          <w:rFonts w:ascii="Times New Roman" w:hAnsi="Times New Roman" w:cs="Times New Roman"/>
          <w:sz w:val="28"/>
          <w:szCs w:val="28"/>
        </w:rPr>
        <w:t xml:space="preserve"> вот на картинах пуантилиста Поля </w:t>
      </w:r>
      <w:proofErr w:type="spellStart"/>
      <w:r w:rsidR="004677B4" w:rsidRPr="00B06A33">
        <w:rPr>
          <w:rFonts w:ascii="Times New Roman" w:hAnsi="Times New Roman" w:cs="Times New Roman"/>
          <w:sz w:val="28"/>
          <w:szCs w:val="28"/>
        </w:rPr>
        <w:t>Синьяка</w:t>
      </w:r>
      <w:proofErr w:type="spellEnd"/>
      <w:r w:rsidR="004677B4" w:rsidRPr="00B06A33">
        <w:rPr>
          <w:rFonts w:ascii="Times New Roman" w:hAnsi="Times New Roman" w:cs="Times New Roman"/>
          <w:sz w:val="28"/>
          <w:szCs w:val="28"/>
        </w:rPr>
        <w:t xml:space="preserve"> (1863-1935)</w:t>
      </w:r>
      <w:r w:rsidR="00BF5FD6" w:rsidRPr="00B06A33">
        <w:rPr>
          <w:rFonts w:ascii="Times New Roman" w:hAnsi="Times New Roman" w:cs="Times New Roman"/>
          <w:sz w:val="28"/>
          <w:szCs w:val="28"/>
        </w:rPr>
        <w:t xml:space="preserve"> «Гавань в Сан-Тропе» </w:t>
      </w:r>
      <w:r w:rsidR="004677B4" w:rsidRPr="00B06A33">
        <w:rPr>
          <w:rFonts w:ascii="Times New Roman" w:hAnsi="Times New Roman" w:cs="Times New Roman"/>
          <w:sz w:val="28"/>
          <w:szCs w:val="28"/>
        </w:rPr>
        <w:t>мозаика точечных мазков приобретает энергию, отличную от замедленного ритма живописных изображений Сера. Мазки то сближены, то чуть удалены друг от друга, создавая эффект цветовой массы, которая словно рождается на глазах у зрителя. И картины просто завораживают своей красотой и необыкновенностью.</w:t>
      </w:r>
    </w:p>
    <w:p w:rsidR="00FF629B" w:rsidRPr="00B06A33" w:rsidRDefault="00BF5FD6" w:rsidP="00B06A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A33">
        <w:rPr>
          <w:rFonts w:ascii="Times New Roman" w:hAnsi="Times New Roman" w:cs="Times New Roman"/>
          <w:sz w:val="28"/>
          <w:szCs w:val="28"/>
        </w:rPr>
        <w:t xml:space="preserve">На сегодняшний день имеет место быть </w:t>
      </w:r>
      <w:r w:rsidRPr="00B06A3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</w:t>
      </w:r>
      <w:r w:rsidR="00FF629B" w:rsidRPr="00B06A3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уантилизм</w:t>
      </w:r>
      <w:r w:rsidRPr="00B06A3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у</w:t>
      </w:r>
      <w:r w:rsidR="00FF629B" w:rsidRPr="00B06A3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 тв</w:t>
      </w:r>
      <w:r w:rsidRPr="00B06A3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орчестве современных художников, таких как </w:t>
      </w:r>
      <w:proofErr w:type="spellStart"/>
      <w:r w:rsidR="00BA0217" w:rsidRPr="00B06A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Paul</w:t>
      </w:r>
      <w:proofErr w:type="spellEnd"/>
      <w:r w:rsidR="00BA0217" w:rsidRPr="00B06A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B06A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Normansell</w:t>
      </w:r>
      <w:proofErr w:type="spellEnd"/>
      <w:r w:rsidRPr="00B06A3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 </w:t>
      </w:r>
      <w:r w:rsidRPr="00B06A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пуантилизма</w: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есть нанесения точек, кружочков он выполняет портреты знаменитостей. Среди </w: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известных личностей, которым посчастливилось быть запечатлёнными на картинах этого автора, уже есть: Боб Марли, </w:t>
      </w:r>
      <w:proofErr w:type="spellStart"/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"http://art-assorty.ru/35-merilin-monro-galereya-foto.html" \o "" </w:instrTex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Мерилин</w:t>
      </w:r>
      <w:proofErr w:type="spellEnd"/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Монро</w: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Элвис Пресли и другие.</w:t>
      </w:r>
    </w:p>
    <w:p w:rsidR="00BF5FD6" w:rsidRPr="00B06A33" w:rsidRDefault="00ED6D97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F5FD6"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и анализ работ современного художника.</w:t>
      </w:r>
      <w:r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F629B" w:rsidRPr="00B06A3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5964" w:rsidRPr="00B06A33" w:rsidRDefault="00FF629B" w:rsidP="00B06A33">
      <w:pPr>
        <w:spacing w:line="360" w:lineRule="auto"/>
        <w:jc w:val="both"/>
        <w:rPr>
          <w:rFonts w:ascii="Times New Roman" w:eastAsia="Times New Roman" w:hAnsi="Times New Roman" w:cs="Times New Roman"/>
          <w:color w:val="47332B"/>
          <w:sz w:val="28"/>
          <w:szCs w:val="28"/>
          <w:lang w:eastAsia="ru-RU"/>
        </w:rPr>
      </w:pPr>
      <w:r w:rsidRPr="00B06A33">
        <w:rPr>
          <w:rFonts w:ascii="Times New Roman" w:eastAsia="Times New Roman" w:hAnsi="Times New Roman" w:cs="Times New Roman"/>
          <w:noProof/>
          <w:color w:val="47332B"/>
          <w:sz w:val="28"/>
          <w:szCs w:val="28"/>
          <w:lang w:eastAsia="ru-RU"/>
        </w:rPr>
        <w:drawing>
          <wp:inline distT="0" distB="0" distL="0" distR="0" wp14:anchorId="199378A7" wp14:editId="3EB9C20F">
            <wp:extent cx="1880559" cy="1209827"/>
            <wp:effectExtent l="0" t="0" r="5715" b="0"/>
            <wp:docPr id="12" name="Рисунок 12" descr="http://art-assorty.ru/uploads/posts/2012-02/1328251031_elvis-presley_141722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t-assorty.ru/uploads/posts/2012-02/1328251031_elvis-presley_1417221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80" cy="12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FD6" w:rsidRPr="00B06A33">
        <w:rPr>
          <w:rFonts w:ascii="Times New Roman" w:eastAsia="Times New Roman" w:hAnsi="Times New Roman" w:cs="Times New Roman"/>
          <w:color w:val="47332B"/>
          <w:sz w:val="28"/>
          <w:szCs w:val="28"/>
          <w:lang w:eastAsia="ru-RU"/>
        </w:rPr>
        <w:t xml:space="preserve">                 </w:t>
      </w:r>
      <w:r w:rsidRPr="00B06A33">
        <w:rPr>
          <w:rFonts w:ascii="Times New Roman" w:eastAsia="Times New Roman" w:hAnsi="Times New Roman" w:cs="Times New Roman"/>
          <w:noProof/>
          <w:color w:val="47332B"/>
          <w:sz w:val="28"/>
          <w:szCs w:val="28"/>
          <w:lang w:eastAsia="ru-RU"/>
        </w:rPr>
        <w:drawing>
          <wp:inline distT="0" distB="0" distL="0" distR="0" wp14:anchorId="0D581AC0" wp14:editId="6ABB4E51">
            <wp:extent cx="1848665" cy="1214925"/>
            <wp:effectExtent l="0" t="0" r="0" b="4445"/>
            <wp:docPr id="16" name="Рисунок 16" descr="http://art-assorty.ru/uploads/posts/2012-02/1328251007_marilyn-monroe_141721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-assorty.ru/uploads/posts/2012-02/1328251007_marilyn-monroe_1417217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68" cy="12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B4" w:rsidRPr="00B06A33" w:rsidRDefault="0034700A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3. Практическая работа</w:t>
      </w:r>
      <w:r w:rsidR="004B5964" w:rsidRPr="00B06A33">
        <w:rPr>
          <w:rFonts w:ascii="Times New Roman" w:hAnsi="Times New Roman" w:cs="Times New Roman"/>
          <w:i/>
          <w:sz w:val="28"/>
          <w:szCs w:val="28"/>
        </w:rPr>
        <w:t>.</w:t>
      </w:r>
    </w:p>
    <w:p w:rsidR="004B5964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Сегодня мы воплотим на бумаге «Весенний пуантилизм» при помощи графических материалов.</w:t>
      </w:r>
      <w:r w:rsidR="00713450" w:rsidRPr="00B06A33">
        <w:rPr>
          <w:rFonts w:ascii="Times New Roman" w:hAnsi="Times New Roman" w:cs="Times New Roman"/>
          <w:sz w:val="28"/>
          <w:szCs w:val="28"/>
        </w:rPr>
        <w:t xml:space="preserve"> Работа требует терпения и усидчивости.</w:t>
      </w:r>
      <w:r w:rsidRPr="00B06A33">
        <w:rPr>
          <w:rFonts w:ascii="Times New Roman" w:hAnsi="Times New Roman" w:cs="Times New Roman"/>
          <w:sz w:val="28"/>
          <w:szCs w:val="28"/>
        </w:rPr>
        <w:t xml:space="preserve"> Для начала делаем линейный рисунок простым карандашом (Учащиеся при помощи наглядных пособий, фантазии и собственных наблюдений придумывают рисунок).</w:t>
      </w:r>
      <w:r w:rsidR="00713450" w:rsidRPr="00B06A33">
        <w:rPr>
          <w:rFonts w:ascii="Times New Roman" w:hAnsi="Times New Roman" w:cs="Times New Roman"/>
          <w:sz w:val="28"/>
          <w:szCs w:val="28"/>
        </w:rPr>
        <w:t xml:space="preserve"> Получившийся рисунок учащиеся выполняют фломастерами или цветными карандашами новой техникой – </w:t>
      </w:r>
      <w:r w:rsidR="00713450" w:rsidRPr="00B06A33">
        <w:rPr>
          <w:rFonts w:ascii="Times New Roman" w:hAnsi="Times New Roman" w:cs="Times New Roman"/>
          <w:i/>
          <w:sz w:val="28"/>
          <w:szCs w:val="28"/>
        </w:rPr>
        <w:t>кружочками</w:t>
      </w:r>
      <w:r w:rsidR="00713450" w:rsidRPr="00B06A33">
        <w:rPr>
          <w:rFonts w:ascii="Times New Roman" w:hAnsi="Times New Roman" w:cs="Times New Roman"/>
          <w:sz w:val="28"/>
          <w:szCs w:val="28"/>
        </w:rPr>
        <w:t>.</w:t>
      </w:r>
    </w:p>
    <w:p w:rsidR="004B5964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 xml:space="preserve">4. Перерыв. Физкультминутка. </w:t>
      </w:r>
    </w:p>
    <w:p w:rsidR="004B5964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После проведения первой половины занятия необходимо проветрить помещение. Игровая физкультминутка позволяет расслабиться перед практической работой. Содержание игры дети могут выбрать сами.</w:t>
      </w:r>
    </w:p>
    <w:p w:rsidR="00F618B3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5. Практическая работа.</w:t>
      </w:r>
    </w:p>
    <w:p w:rsidR="00F618B3" w:rsidRPr="00B06A33" w:rsidRDefault="00F618B3" w:rsidP="00B06A3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6A3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06A3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4571" cy="1345721"/>
            <wp:effectExtent l="0" t="0" r="0" b="6985"/>
            <wp:docPr id="4" name="Рисунок 4" descr="C:\Users\Кися\Desktop\Новая папка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ся\Desktop\Новая папка\IMG_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96" cy="13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64" w:rsidRPr="00B06A33" w:rsidRDefault="00713450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lastRenderedPageBreak/>
        <w:t>Продолжение выполнения рисунка.</w:t>
      </w:r>
      <w:r w:rsidR="00BA0217" w:rsidRPr="00B06A33">
        <w:rPr>
          <w:rFonts w:ascii="Times New Roman" w:hAnsi="Times New Roman" w:cs="Times New Roman"/>
          <w:sz w:val="28"/>
          <w:szCs w:val="28"/>
        </w:rPr>
        <w:t xml:space="preserve"> </w:t>
      </w:r>
      <w:r w:rsidR="004B5964" w:rsidRPr="00B06A33">
        <w:rPr>
          <w:rFonts w:ascii="Times New Roman" w:hAnsi="Times New Roman" w:cs="Times New Roman"/>
          <w:sz w:val="28"/>
          <w:szCs w:val="28"/>
        </w:rPr>
        <w:t>Учитель в ходе работы помогает выбрать нужное цветовое решение для целостности композиции. Главное, чтобы кружочки не были большими, и не имели форму овала.</w:t>
      </w:r>
    </w:p>
    <w:p w:rsidR="004B5964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6A33">
        <w:rPr>
          <w:rFonts w:ascii="Times New Roman" w:hAnsi="Times New Roman" w:cs="Times New Roman"/>
          <w:i/>
          <w:sz w:val="28"/>
          <w:szCs w:val="28"/>
        </w:rPr>
        <w:t>6. Подведение итогов урока.</w:t>
      </w:r>
    </w:p>
    <w:p w:rsidR="00F618B3" w:rsidRPr="00B06A33" w:rsidRDefault="004B5964" w:rsidP="00B06A3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A33">
        <w:rPr>
          <w:rFonts w:ascii="Times New Roman" w:hAnsi="Times New Roman" w:cs="Times New Roman"/>
          <w:sz w:val="28"/>
          <w:szCs w:val="28"/>
        </w:rPr>
        <w:t>Осмотр и анализ р</w:t>
      </w:r>
      <w:r w:rsidR="00713450" w:rsidRPr="00B06A33">
        <w:rPr>
          <w:rFonts w:ascii="Times New Roman" w:hAnsi="Times New Roman" w:cs="Times New Roman"/>
          <w:sz w:val="28"/>
          <w:szCs w:val="28"/>
        </w:rPr>
        <w:t>абот.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618B3" w:rsidRPr="00B06A33" w:rsidTr="00F618B3">
        <w:tc>
          <w:tcPr>
            <w:tcW w:w="4672" w:type="dxa"/>
          </w:tcPr>
          <w:p w:rsidR="00F618B3" w:rsidRPr="00B06A33" w:rsidRDefault="00F618B3" w:rsidP="00B06A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480" cy="1644892"/>
                  <wp:effectExtent l="0" t="0" r="5080" b="0"/>
                  <wp:docPr id="5" name="Рисунок 5" descr="C:\Users\Кися\Desktop\Новая папка\IMG_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ся\Desktop\Новая папка\IMG_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92" cy="165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06A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8571" cy="1665016"/>
                  <wp:effectExtent l="0" t="0" r="8890" b="0"/>
                  <wp:docPr id="19" name="Рисунок 19" descr="C:\Users\Кися\Desktop\Новая папка\IMG_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ися\Desktop\Новая папка\IMG_0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71" cy="16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618B3" w:rsidRPr="00B06A33" w:rsidRDefault="00F618B3" w:rsidP="00B06A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6A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4873" cy="1635760"/>
                  <wp:effectExtent l="0" t="0" r="6350" b="2540"/>
                  <wp:docPr id="20" name="Рисунок 20" descr="C:\Users\Кися\Desktop\Новая папка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ися\Desktop\Новая папка\IMG_02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/>
                          <a:stretch/>
                        </pic:blipFill>
                        <pic:spPr bwMode="auto">
                          <a:xfrm>
                            <a:off x="0" y="0"/>
                            <a:ext cx="1177493" cy="163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6A3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06A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011" cy="1644266"/>
                  <wp:effectExtent l="0" t="0" r="5715" b="0"/>
                  <wp:docPr id="21" name="Рисунок 21" descr="C:\Users\Кися\Desktop\Новая папка\IMG_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ися\Desktop\Новая папка\IMG_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96" cy="165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B3" w:rsidRPr="00B06A33" w:rsidRDefault="00F618B3" w:rsidP="00B06A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8B3" w:rsidTr="00F618B3">
        <w:tc>
          <w:tcPr>
            <w:tcW w:w="9345" w:type="dxa"/>
            <w:gridSpan w:val="2"/>
          </w:tcPr>
          <w:p w:rsidR="00F618B3" w:rsidRDefault="00F618B3" w:rsidP="00F618B3">
            <w:pPr>
              <w:tabs>
                <w:tab w:val="left" w:pos="11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9896" cy="1973497"/>
                  <wp:effectExtent l="0" t="0" r="6350" b="8255"/>
                  <wp:docPr id="22" name="Рисунок 22" descr="C:\Users\Кися\Desktop\Новая папка\IMG_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ися\Desktop\Новая папка\IMG_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60" cy="198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61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524" cy="1964997"/>
                  <wp:effectExtent l="0" t="0" r="0" b="0"/>
                  <wp:docPr id="23" name="Рисунок 23" descr="C:\Users\Кися\Desktop\Новая папка\IMG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ися\Desktop\Новая папка\IMG_0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88"/>
                          <a:stretch/>
                        </pic:blipFill>
                        <pic:spPr bwMode="auto">
                          <a:xfrm>
                            <a:off x="0" y="0"/>
                            <a:ext cx="1480030" cy="197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8B3" w:rsidTr="00F618B3">
        <w:tc>
          <w:tcPr>
            <w:tcW w:w="4672" w:type="dxa"/>
          </w:tcPr>
          <w:p w:rsidR="00F618B3" w:rsidRDefault="00F618B3" w:rsidP="004B59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618B3" w:rsidRDefault="00F618B3" w:rsidP="004B59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8B3" w:rsidTr="00F618B3">
        <w:tc>
          <w:tcPr>
            <w:tcW w:w="4672" w:type="dxa"/>
          </w:tcPr>
          <w:p w:rsidR="00F618B3" w:rsidRDefault="00F618B3" w:rsidP="004B59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618B3" w:rsidRDefault="00F618B3" w:rsidP="004B59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5964" w:rsidRPr="0034700A" w:rsidRDefault="00713450" w:rsidP="004B59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Итоговые вопросы по уроку:</w:t>
      </w:r>
    </w:p>
    <w:p w:rsidR="004677B4" w:rsidRPr="00713450" w:rsidRDefault="004677B4" w:rsidP="007134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3450">
        <w:rPr>
          <w:rFonts w:ascii="Times New Roman" w:hAnsi="Times New Roman" w:cs="Times New Roman"/>
          <w:sz w:val="28"/>
          <w:szCs w:val="28"/>
        </w:rPr>
        <w:t>С каким направлением в живописи мы познакомились?</w:t>
      </w:r>
    </w:p>
    <w:p w:rsidR="004677B4" w:rsidRPr="00713450" w:rsidRDefault="004677B4" w:rsidP="007134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3450">
        <w:rPr>
          <w:rFonts w:ascii="Times New Roman" w:hAnsi="Times New Roman" w:cs="Times New Roman"/>
          <w:sz w:val="28"/>
          <w:szCs w:val="28"/>
        </w:rPr>
        <w:t xml:space="preserve">Назовите художников </w:t>
      </w:r>
      <w:proofErr w:type="spellStart"/>
      <w:r w:rsidRPr="00713450">
        <w:rPr>
          <w:rFonts w:ascii="Times New Roman" w:hAnsi="Times New Roman" w:cs="Times New Roman"/>
          <w:sz w:val="28"/>
          <w:szCs w:val="28"/>
        </w:rPr>
        <w:t>неоимпрессионистов</w:t>
      </w:r>
      <w:proofErr w:type="spellEnd"/>
      <w:r w:rsidRPr="00713450">
        <w:rPr>
          <w:rFonts w:ascii="Times New Roman" w:hAnsi="Times New Roman" w:cs="Times New Roman"/>
          <w:sz w:val="28"/>
          <w:szCs w:val="28"/>
        </w:rPr>
        <w:t>?</w:t>
      </w:r>
    </w:p>
    <w:p w:rsidR="004677B4" w:rsidRPr="00713450" w:rsidRDefault="004677B4" w:rsidP="007134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3450">
        <w:rPr>
          <w:rFonts w:ascii="Times New Roman" w:hAnsi="Times New Roman" w:cs="Times New Roman"/>
          <w:sz w:val="28"/>
          <w:szCs w:val="28"/>
        </w:rPr>
        <w:t>Что означает приставка НЕО?</w:t>
      </w:r>
    </w:p>
    <w:p w:rsidR="004677B4" w:rsidRPr="00713450" w:rsidRDefault="004677B4" w:rsidP="007134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3450">
        <w:rPr>
          <w:rFonts w:ascii="Times New Roman" w:hAnsi="Times New Roman" w:cs="Times New Roman"/>
          <w:sz w:val="28"/>
          <w:szCs w:val="28"/>
        </w:rPr>
        <w:t>Каким способом художники пуантилисты наносят краски на лист?</w:t>
      </w:r>
    </w:p>
    <w:p w:rsidR="004677B4" w:rsidRPr="004677B4" w:rsidRDefault="004677B4" w:rsidP="004677B4"/>
    <w:p w:rsidR="00653049" w:rsidRPr="00731560" w:rsidRDefault="00653049" w:rsidP="00731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653049" w:rsidRPr="00731560" w:rsidSect="00D673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C501D"/>
    <w:multiLevelType w:val="hybridMultilevel"/>
    <w:tmpl w:val="26CCA1EE"/>
    <w:lvl w:ilvl="0" w:tplc="F78EB25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D74D4"/>
    <w:multiLevelType w:val="hybridMultilevel"/>
    <w:tmpl w:val="655E6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F279A"/>
    <w:multiLevelType w:val="hybridMultilevel"/>
    <w:tmpl w:val="051A26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B4"/>
    <w:rsid w:val="000E4AB9"/>
    <w:rsid w:val="00137D28"/>
    <w:rsid w:val="00186121"/>
    <w:rsid w:val="002217D7"/>
    <w:rsid w:val="0026784B"/>
    <w:rsid w:val="0034700A"/>
    <w:rsid w:val="003D4598"/>
    <w:rsid w:val="003F4D5B"/>
    <w:rsid w:val="00426E4A"/>
    <w:rsid w:val="004677B4"/>
    <w:rsid w:val="00485984"/>
    <w:rsid w:val="004A5BE3"/>
    <w:rsid w:val="004B5964"/>
    <w:rsid w:val="004B7342"/>
    <w:rsid w:val="004C56BF"/>
    <w:rsid w:val="00550126"/>
    <w:rsid w:val="005729AB"/>
    <w:rsid w:val="0060484A"/>
    <w:rsid w:val="006244F4"/>
    <w:rsid w:val="00653049"/>
    <w:rsid w:val="006605B9"/>
    <w:rsid w:val="0067024A"/>
    <w:rsid w:val="00713450"/>
    <w:rsid w:val="00731560"/>
    <w:rsid w:val="007A70CD"/>
    <w:rsid w:val="007E3358"/>
    <w:rsid w:val="00860D45"/>
    <w:rsid w:val="008B3459"/>
    <w:rsid w:val="009522A2"/>
    <w:rsid w:val="0096718E"/>
    <w:rsid w:val="00A8527A"/>
    <w:rsid w:val="00B06A33"/>
    <w:rsid w:val="00B938E2"/>
    <w:rsid w:val="00BA0217"/>
    <w:rsid w:val="00BF5FD6"/>
    <w:rsid w:val="00CF7B94"/>
    <w:rsid w:val="00D633C6"/>
    <w:rsid w:val="00D673B6"/>
    <w:rsid w:val="00ED6D97"/>
    <w:rsid w:val="00EF21D6"/>
    <w:rsid w:val="00F05644"/>
    <w:rsid w:val="00F1786A"/>
    <w:rsid w:val="00F618B3"/>
    <w:rsid w:val="00FF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756E0-05EA-4BC9-B110-A4631AE6D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2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F6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629B"/>
  </w:style>
  <w:style w:type="table" w:styleId="a5">
    <w:name w:val="Table Grid"/>
    <w:basedOn w:val="a1"/>
    <w:uiPriority w:val="39"/>
    <w:rsid w:val="00221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1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E99A9-81DA-4223-BEED-F18D0B970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Кися</dc:creator>
  <cp:keywords/>
  <dc:description/>
  <cp:lastModifiedBy>Кися</cp:lastModifiedBy>
  <cp:revision>19</cp:revision>
  <dcterms:created xsi:type="dcterms:W3CDTF">2014-04-09T20:13:00Z</dcterms:created>
  <dcterms:modified xsi:type="dcterms:W3CDTF">2014-04-14T08:43:00Z</dcterms:modified>
</cp:coreProperties>
</file>